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D1428">
      <w:pPr>
        <w:jc w:val="center"/>
        <w:rPr>
          <w:rFonts w:ascii="Times New Roman" w:hAnsi="Times New Roman" w:cs="Times New Roman"/>
          <w:b/>
          <w:bCs/>
          <w:sz w:val="24"/>
          <w:szCs w:val="24"/>
        </w:rPr>
      </w:pPr>
      <w:r>
        <w:rPr>
          <w:rFonts w:ascii="Times New Roman" w:hAnsi="Times New Roman" w:cs="Times New Roman"/>
          <w:b/>
          <w:bCs/>
          <w:sz w:val="24"/>
          <w:szCs w:val="24"/>
        </w:rPr>
        <w:t>MA TRẬN ĐẶC TẢ ĐỀ KIỂM TRA CHUYỂN ĐỔI MÔN - VẬT LÍ 10 – NH: 2023 – 2024</w:t>
      </w:r>
    </w:p>
    <w:tbl>
      <w:tblPr>
        <w:tblStyle w:val="12"/>
        <w:tblW w:w="11382" w:type="dxa"/>
        <w:tblInd w:w="-460" w:type="dxa"/>
        <w:tblLayout w:type="fixed"/>
        <w:tblCellMar>
          <w:top w:w="0" w:type="dxa"/>
          <w:left w:w="108" w:type="dxa"/>
          <w:bottom w:w="0" w:type="dxa"/>
          <w:right w:w="108" w:type="dxa"/>
        </w:tblCellMar>
      </w:tblPr>
      <w:tblGrid>
        <w:gridCol w:w="1833"/>
        <w:gridCol w:w="5970"/>
        <w:gridCol w:w="1130"/>
        <w:gridCol w:w="790"/>
        <w:gridCol w:w="690"/>
        <w:gridCol w:w="733"/>
        <w:gridCol w:w="236"/>
      </w:tblGrid>
      <w:tr w14:paraId="15D51CB0">
        <w:tblPrEx>
          <w:tblCellMar>
            <w:top w:w="0" w:type="dxa"/>
            <w:left w:w="108" w:type="dxa"/>
            <w:bottom w:w="0" w:type="dxa"/>
            <w:right w:w="108" w:type="dxa"/>
          </w:tblCellMar>
        </w:tblPrEx>
        <w:trPr>
          <w:gridAfter w:val="1"/>
          <w:wAfter w:w="236" w:type="dxa"/>
          <w:trHeight w:val="408" w:hRule="atLeast"/>
        </w:trPr>
        <w:tc>
          <w:tcPr>
            <w:tcW w:w="183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5472ED7">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Đơn vị kiến thức, kĩ năng</w:t>
            </w:r>
          </w:p>
        </w:tc>
        <w:tc>
          <w:tcPr>
            <w:tcW w:w="597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36DCB178">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Mức độ kiến thức, kĩ năng cần kiểm tra, đánh giá</w:t>
            </w:r>
          </w:p>
        </w:tc>
        <w:tc>
          <w:tcPr>
            <w:tcW w:w="3343" w:type="dxa"/>
            <w:gridSpan w:val="4"/>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B910762">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Số câu hỏi theo mức độ nhận thức</w:t>
            </w:r>
          </w:p>
        </w:tc>
      </w:tr>
      <w:tr w14:paraId="40619D54">
        <w:tblPrEx>
          <w:tblCellMar>
            <w:top w:w="0" w:type="dxa"/>
            <w:left w:w="108" w:type="dxa"/>
            <w:bottom w:w="0" w:type="dxa"/>
            <w:right w:w="108" w:type="dxa"/>
          </w:tblCellMar>
        </w:tblPrEx>
        <w:trPr>
          <w:trHeight w:val="288" w:hRule="atLeast"/>
        </w:trPr>
        <w:tc>
          <w:tcPr>
            <w:tcW w:w="1833" w:type="dxa"/>
            <w:vMerge w:val="continue"/>
            <w:tcBorders>
              <w:top w:val="single" w:color="auto" w:sz="8" w:space="0"/>
              <w:left w:val="single" w:color="auto" w:sz="8" w:space="0"/>
              <w:bottom w:val="single" w:color="000000" w:sz="8" w:space="0"/>
              <w:right w:val="single" w:color="auto" w:sz="8" w:space="0"/>
            </w:tcBorders>
            <w:vAlign w:val="center"/>
          </w:tcPr>
          <w:p w14:paraId="2BBA3680">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vMerge w:val="continue"/>
            <w:tcBorders>
              <w:top w:val="single" w:color="auto" w:sz="8" w:space="0"/>
              <w:left w:val="single" w:color="auto" w:sz="8" w:space="0"/>
              <w:bottom w:val="single" w:color="000000" w:sz="8" w:space="0"/>
              <w:right w:val="single" w:color="auto" w:sz="8" w:space="0"/>
            </w:tcBorders>
            <w:vAlign w:val="center"/>
          </w:tcPr>
          <w:p w14:paraId="21C98692">
            <w:pPr>
              <w:spacing w:after="0" w:line="240" w:lineRule="auto"/>
              <w:rPr>
                <w:rFonts w:ascii="Times New Roman" w:hAnsi="Times New Roman" w:eastAsia="Times New Roman" w:cs="Times New Roman"/>
                <w:b/>
                <w:bCs/>
                <w:color w:val="000000"/>
                <w:kern w:val="0"/>
                <w:sz w:val="24"/>
                <w:szCs w:val="24"/>
                <w14:ligatures w14:val="none"/>
              </w:rPr>
            </w:pPr>
          </w:p>
        </w:tc>
        <w:tc>
          <w:tcPr>
            <w:tcW w:w="3343" w:type="dxa"/>
            <w:gridSpan w:val="4"/>
            <w:vMerge w:val="continue"/>
            <w:tcBorders>
              <w:top w:val="single" w:color="auto" w:sz="8" w:space="0"/>
              <w:left w:val="single" w:color="auto" w:sz="8" w:space="0"/>
              <w:bottom w:val="single" w:color="000000" w:sz="8" w:space="0"/>
              <w:right w:val="single" w:color="000000" w:sz="8" w:space="0"/>
            </w:tcBorders>
            <w:vAlign w:val="center"/>
          </w:tcPr>
          <w:p w14:paraId="4B3C601C">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tcBorders>
              <w:top w:val="nil"/>
              <w:left w:val="nil"/>
              <w:bottom w:val="nil"/>
              <w:right w:val="nil"/>
            </w:tcBorders>
            <w:shd w:val="clear" w:color="auto" w:fill="auto"/>
            <w:noWrap/>
            <w:vAlign w:val="bottom"/>
          </w:tcPr>
          <w:p w14:paraId="6640008A">
            <w:pPr>
              <w:spacing w:after="0" w:line="240" w:lineRule="auto"/>
              <w:jc w:val="center"/>
              <w:rPr>
                <w:rFonts w:ascii="Times New Roman" w:hAnsi="Times New Roman" w:eastAsia="Times New Roman" w:cs="Times New Roman"/>
                <w:b/>
                <w:bCs/>
                <w:color w:val="000000"/>
                <w:kern w:val="0"/>
                <w:sz w:val="24"/>
                <w:szCs w:val="24"/>
                <w14:ligatures w14:val="none"/>
              </w:rPr>
            </w:pPr>
          </w:p>
        </w:tc>
      </w:tr>
      <w:tr w14:paraId="3227E283">
        <w:tblPrEx>
          <w:tblCellMar>
            <w:top w:w="0" w:type="dxa"/>
            <w:left w:w="108" w:type="dxa"/>
            <w:bottom w:w="0" w:type="dxa"/>
            <w:right w:w="108" w:type="dxa"/>
          </w:tblCellMar>
        </w:tblPrEx>
        <w:trPr>
          <w:trHeight w:val="300" w:hRule="atLeast"/>
        </w:trPr>
        <w:tc>
          <w:tcPr>
            <w:tcW w:w="1833" w:type="dxa"/>
            <w:vMerge w:val="continue"/>
            <w:tcBorders>
              <w:top w:val="single" w:color="auto" w:sz="8" w:space="0"/>
              <w:left w:val="single" w:color="auto" w:sz="8" w:space="0"/>
              <w:bottom w:val="single" w:color="000000" w:sz="8" w:space="0"/>
              <w:right w:val="single" w:color="auto" w:sz="8" w:space="0"/>
            </w:tcBorders>
            <w:vAlign w:val="center"/>
          </w:tcPr>
          <w:p w14:paraId="7BDD6845">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vMerge w:val="continue"/>
            <w:tcBorders>
              <w:top w:val="single" w:color="auto" w:sz="8" w:space="0"/>
              <w:left w:val="single" w:color="auto" w:sz="8" w:space="0"/>
              <w:bottom w:val="single" w:color="000000" w:sz="8" w:space="0"/>
              <w:right w:val="single" w:color="auto" w:sz="8" w:space="0"/>
            </w:tcBorders>
            <w:vAlign w:val="center"/>
          </w:tcPr>
          <w:p w14:paraId="77F60737">
            <w:pPr>
              <w:spacing w:after="0" w:line="240" w:lineRule="auto"/>
              <w:rPr>
                <w:rFonts w:ascii="Times New Roman" w:hAnsi="Times New Roman" w:eastAsia="Times New Roman" w:cs="Times New Roman"/>
                <w:b/>
                <w:bCs/>
                <w:color w:val="000000"/>
                <w:kern w:val="0"/>
                <w:sz w:val="24"/>
                <w:szCs w:val="24"/>
                <w14:ligatures w14:val="none"/>
              </w:rPr>
            </w:pPr>
          </w:p>
        </w:tc>
        <w:tc>
          <w:tcPr>
            <w:tcW w:w="3343" w:type="dxa"/>
            <w:gridSpan w:val="4"/>
            <w:vMerge w:val="continue"/>
            <w:tcBorders>
              <w:top w:val="single" w:color="auto" w:sz="8" w:space="0"/>
              <w:left w:val="single" w:color="auto" w:sz="8" w:space="0"/>
              <w:bottom w:val="single" w:color="000000" w:sz="8" w:space="0"/>
              <w:right w:val="single" w:color="000000" w:sz="8" w:space="0"/>
            </w:tcBorders>
            <w:vAlign w:val="center"/>
          </w:tcPr>
          <w:p w14:paraId="347FB56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tcBorders>
              <w:top w:val="nil"/>
              <w:left w:val="nil"/>
              <w:bottom w:val="nil"/>
              <w:right w:val="nil"/>
            </w:tcBorders>
            <w:shd w:val="clear" w:color="auto" w:fill="auto"/>
            <w:noWrap/>
            <w:vAlign w:val="bottom"/>
          </w:tcPr>
          <w:p w14:paraId="225F03F7">
            <w:pPr>
              <w:spacing w:after="0" w:line="240" w:lineRule="auto"/>
              <w:rPr>
                <w:rFonts w:ascii="Times New Roman" w:hAnsi="Times New Roman" w:eastAsia="Times New Roman" w:cs="Times New Roman"/>
                <w:kern w:val="0"/>
                <w:sz w:val="20"/>
                <w:szCs w:val="20"/>
                <w14:ligatures w14:val="none"/>
              </w:rPr>
            </w:pPr>
          </w:p>
        </w:tc>
      </w:tr>
      <w:tr w14:paraId="631AD8DB">
        <w:tblPrEx>
          <w:tblCellMar>
            <w:top w:w="0" w:type="dxa"/>
            <w:left w:w="108" w:type="dxa"/>
            <w:bottom w:w="0" w:type="dxa"/>
            <w:right w:w="108" w:type="dxa"/>
          </w:tblCellMar>
        </w:tblPrEx>
        <w:trPr>
          <w:trHeight w:val="324" w:hRule="atLeast"/>
        </w:trPr>
        <w:tc>
          <w:tcPr>
            <w:tcW w:w="1833" w:type="dxa"/>
            <w:tcBorders>
              <w:top w:val="nil"/>
              <w:left w:val="single" w:color="auto" w:sz="8" w:space="0"/>
              <w:bottom w:val="single" w:color="auto" w:sz="8" w:space="0"/>
              <w:right w:val="single" w:color="auto" w:sz="8" w:space="0"/>
            </w:tcBorders>
            <w:shd w:val="clear" w:color="auto" w:fill="auto"/>
            <w:vAlign w:val="center"/>
          </w:tcPr>
          <w:p w14:paraId="3F2995E1">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5970" w:type="dxa"/>
            <w:tcBorders>
              <w:top w:val="nil"/>
              <w:left w:val="nil"/>
              <w:bottom w:val="single" w:color="auto" w:sz="8" w:space="0"/>
              <w:right w:val="single" w:color="auto" w:sz="8" w:space="0"/>
            </w:tcBorders>
            <w:shd w:val="clear" w:color="auto" w:fill="auto"/>
            <w:vAlign w:val="center"/>
          </w:tcPr>
          <w:p w14:paraId="3967ADDC">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1130" w:type="dxa"/>
            <w:tcBorders>
              <w:top w:val="nil"/>
              <w:left w:val="nil"/>
              <w:bottom w:val="single" w:color="auto" w:sz="8" w:space="0"/>
              <w:right w:val="single" w:color="auto" w:sz="8" w:space="0"/>
            </w:tcBorders>
            <w:shd w:val="clear" w:color="auto" w:fill="auto"/>
            <w:vAlign w:val="center"/>
          </w:tcPr>
          <w:p w14:paraId="59859195">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NB</w:t>
            </w:r>
          </w:p>
        </w:tc>
        <w:tc>
          <w:tcPr>
            <w:tcW w:w="790" w:type="dxa"/>
            <w:tcBorders>
              <w:top w:val="nil"/>
              <w:left w:val="nil"/>
              <w:bottom w:val="single" w:color="auto" w:sz="8" w:space="0"/>
              <w:right w:val="single" w:color="auto" w:sz="8" w:space="0"/>
            </w:tcBorders>
            <w:shd w:val="clear" w:color="auto" w:fill="auto"/>
            <w:vAlign w:val="center"/>
          </w:tcPr>
          <w:p w14:paraId="742EF7F6">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TH</w:t>
            </w:r>
          </w:p>
        </w:tc>
        <w:tc>
          <w:tcPr>
            <w:tcW w:w="690" w:type="dxa"/>
            <w:tcBorders>
              <w:top w:val="nil"/>
              <w:left w:val="nil"/>
              <w:bottom w:val="single" w:color="auto" w:sz="8" w:space="0"/>
              <w:right w:val="single" w:color="auto" w:sz="8" w:space="0"/>
            </w:tcBorders>
            <w:shd w:val="clear" w:color="auto" w:fill="auto"/>
            <w:vAlign w:val="center"/>
          </w:tcPr>
          <w:p w14:paraId="48EB9BB7">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VD</w:t>
            </w:r>
          </w:p>
        </w:tc>
        <w:tc>
          <w:tcPr>
            <w:tcW w:w="733" w:type="dxa"/>
            <w:tcBorders>
              <w:top w:val="nil"/>
              <w:left w:val="nil"/>
              <w:bottom w:val="single" w:color="auto" w:sz="8" w:space="0"/>
              <w:right w:val="single" w:color="auto" w:sz="8" w:space="0"/>
            </w:tcBorders>
            <w:shd w:val="clear" w:color="auto" w:fill="auto"/>
            <w:vAlign w:val="center"/>
          </w:tcPr>
          <w:p w14:paraId="11C1A55B">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VDC</w:t>
            </w:r>
          </w:p>
        </w:tc>
        <w:tc>
          <w:tcPr>
            <w:tcW w:w="236" w:type="dxa"/>
            <w:vAlign w:val="center"/>
          </w:tcPr>
          <w:p w14:paraId="4CF160C9">
            <w:pPr>
              <w:spacing w:after="0" w:line="240" w:lineRule="auto"/>
              <w:rPr>
                <w:rFonts w:ascii="Times New Roman" w:hAnsi="Times New Roman" w:eastAsia="Times New Roman" w:cs="Times New Roman"/>
                <w:kern w:val="0"/>
                <w:sz w:val="20"/>
                <w:szCs w:val="20"/>
                <w14:ligatures w14:val="none"/>
              </w:rPr>
            </w:pPr>
          </w:p>
        </w:tc>
      </w:tr>
      <w:tr w14:paraId="4DEF9A91">
        <w:tblPrEx>
          <w:tblCellMar>
            <w:top w:w="0" w:type="dxa"/>
            <w:left w:w="108" w:type="dxa"/>
            <w:bottom w:w="0" w:type="dxa"/>
            <w:right w:w="108" w:type="dxa"/>
          </w:tblCellMar>
        </w:tblPrEx>
        <w:trPr>
          <w:trHeight w:val="312" w:hRule="atLeast"/>
        </w:trPr>
        <w:tc>
          <w:tcPr>
            <w:tcW w:w="1833" w:type="dxa"/>
            <w:vMerge w:val="restart"/>
            <w:tcBorders>
              <w:top w:val="nil"/>
              <w:left w:val="single" w:color="auto" w:sz="8" w:space="0"/>
              <w:bottom w:val="single" w:color="000000" w:sz="8" w:space="0"/>
              <w:right w:val="single" w:color="auto" w:sz="8" w:space="0"/>
            </w:tcBorders>
            <w:shd w:val="clear" w:color="auto" w:fill="auto"/>
            <w:vAlign w:val="center"/>
          </w:tcPr>
          <w:p w14:paraId="17FE4199">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 Năng lượng và công</w:t>
            </w:r>
          </w:p>
        </w:tc>
        <w:tc>
          <w:tcPr>
            <w:tcW w:w="5970" w:type="dxa"/>
            <w:tcBorders>
              <w:top w:val="nil"/>
              <w:left w:val="nil"/>
              <w:bottom w:val="nil"/>
              <w:right w:val="single" w:color="auto" w:sz="8" w:space="0"/>
            </w:tcBorders>
            <w:shd w:val="clear" w:color="auto" w:fill="auto"/>
            <w:vAlign w:val="center"/>
          </w:tcPr>
          <w:p w14:paraId="10273D9D">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Nhận biết</w:t>
            </w:r>
          </w:p>
        </w:tc>
        <w:tc>
          <w:tcPr>
            <w:tcW w:w="1130" w:type="dxa"/>
            <w:vMerge w:val="restart"/>
            <w:tcBorders>
              <w:top w:val="nil"/>
              <w:left w:val="single" w:color="auto" w:sz="8" w:space="0"/>
              <w:bottom w:val="single" w:color="000000" w:sz="8" w:space="0"/>
              <w:right w:val="single" w:color="auto" w:sz="8" w:space="0"/>
            </w:tcBorders>
            <w:shd w:val="clear" w:color="auto" w:fill="auto"/>
            <w:vAlign w:val="center"/>
          </w:tcPr>
          <w:p w14:paraId="4C7357E6">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14:paraId="7FFFDE4E">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690" w:type="dxa"/>
            <w:vMerge w:val="restart"/>
            <w:tcBorders>
              <w:top w:val="nil"/>
              <w:left w:val="single" w:color="auto" w:sz="8" w:space="0"/>
              <w:bottom w:val="single" w:color="000000" w:sz="8" w:space="0"/>
              <w:right w:val="single" w:color="auto" w:sz="8" w:space="0"/>
            </w:tcBorders>
            <w:shd w:val="clear" w:color="auto" w:fill="auto"/>
            <w:vAlign w:val="center"/>
          </w:tcPr>
          <w:p w14:paraId="160048AE">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733" w:type="dxa"/>
            <w:vMerge w:val="restart"/>
            <w:tcBorders>
              <w:top w:val="nil"/>
              <w:left w:val="single" w:color="auto" w:sz="8" w:space="0"/>
              <w:bottom w:val="single" w:color="000000" w:sz="8" w:space="0"/>
              <w:right w:val="single" w:color="auto" w:sz="8" w:space="0"/>
            </w:tcBorders>
            <w:shd w:val="clear" w:color="auto" w:fill="auto"/>
            <w:vAlign w:val="center"/>
          </w:tcPr>
          <w:p w14:paraId="23F0F5E2">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236" w:type="dxa"/>
            <w:vAlign w:val="center"/>
          </w:tcPr>
          <w:p w14:paraId="6E159B31">
            <w:pPr>
              <w:spacing w:after="0" w:line="240" w:lineRule="auto"/>
              <w:rPr>
                <w:rFonts w:ascii="Times New Roman" w:hAnsi="Times New Roman" w:eastAsia="Times New Roman" w:cs="Times New Roman"/>
                <w:kern w:val="0"/>
                <w:sz w:val="20"/>
                <w:szCs w:val="20"/>
                <w14:ligatures w14:val="none"/>
              </w:rPr>
            </w:pPr>
          </w:p>
        </w:tc>
      </w:tr>
      <w:tr w14:paraId="53D74E89">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7C097893">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12639FAF">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các đặc điểm của năng lượng: đại lượng vô hướng, đơn vị…</w:t>
            </w:r>
          </w:p>
        </w:tc>
        <w:tc>
          <w:tcPr>
            <w:tcW w:w="1130" w:type="dxa"/>
            <w:vMerge w:val="continue"/>
            <w:tcBorders>
              <w:top w:val="nil"/>
              <w:left w:val="single" w:color="auto" w:sz="8" w:space="0"/>
              <w:bottom w:val="single" w:color="000000" w:sz="8" w:space="0"/>
              <w:right w:val="single" w:color="auto" w:sz="8" w:space="0"/>
            </w:tcBorders>
            <w:vAlign w:val="center"/>
          </w:tcPr>
          <w:p w14:paraId="12F1AEDB">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CCDB676">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5ADDC1D4">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861D09D">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B8CCE69">
            <w:pPr>
              <w:spacing w:after="0" w:line="240" w:lineRule="auto"/>
              <w:rPr>
                <w:rFonts w:ascii="Times New Roman" w:hAnsi="Times New Roman" w:eastAsia="Times New Roman" w:cs="Times New Roman"/>
                <w:kern w:val="0"/>
                <w:sz w:val="20"/>
                <w:szCs w:val="20"/>
                <w14:ligatures w14:val="none"/>
              </w:rPr>
            </w:pPr>
          </w:p>
        </w:tc>
      </w:tr>
      <w:tr w14:paraId="13A1875D">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05ECC70C">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noWrap/>
            <w:vAlign w:val="bottom"/>
          </w:tcPr>
          <w:p w14:paraId="679CD2B3">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Phát biểu được định luật bảo toàn năng lượng</w:t>
            </w:r>
          </w:p>
        </w:tc>
        <w:tc>
          <w:tcPr>
            <w:tcW w:w="1130" w:type="dxa"/>
            <w:vMerge w:val="continue"/>
            <w:tcBorders>
              <w:top w:val="nil"/>
              <w:left w:val="single" w:color="auto" w:sz="8" w:space="0"/>
              <w:bottom w:val="single" w:color="000000" w:sz="8" w:space="0"/>
              <w:right w:val="single" w:color="auto" w:sz="8" w:space="0"/>
            </w:tcBorders>
            <w:vAlign w:val="center"/>
          </w:tcPr>
          <w:p w14:paraId="064C17D7">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303B3B6B">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B634711">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5AAA572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53DE564C">
            <w:pPr>
              <w:spacing w:after="0" w:line="240" w:lineRule="auto"/>
              <w:rPr>
                <w:rFonts w:ascii="Times New Roman" w:hAnsi="Times New Roman" w:eastAsia="Times New Roman" w:cs="Times New Roman"/>
                <w:kern w:val="0"/>
                <w:sz w:val="20"/>
                <w:szCs w:val="20"/>
                <w14:ligatures w14:val="none"/>
              </w:rPr>
            </w:pPr>
          </w:p>
        </w:tc>
      </w:tr>
      <w:tr w14:paraId="0070299C">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36D2C7E3">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center"/>
          </w:tcPr>
          <w:p w14:paraId="4F4B25C8">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thế nào là công và các đặc điểm của công (đơn vị, công thức tính)</w:t>
            </w:r>
          </w:p>
        </w:tc>
        <w:tc>
          <w:tcPr>
            <w:tcW w:w="1130" w:type="dxa"/>
            <w:vMerge w:val="continue"/>
            <w:tcBorders>
              <w:top w:val="nil"/>
              <w:left w:val="single" w:color="auto" w:sz="8" w:space="0"/>
              <w:bottom w:val="single" w:color="000000" w:sz="8" w:space="0"/>
              <w:right w:val="single" w:color="auto" w:sz="8" w:space="0"/>
            </w:tcBorders>
            <w:vAlign w:val="center"/>
          </w:tcPr>
          <w:p w14:paraId="10F54D17">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2D9B2042">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3314098">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387DF0A">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0E84319E">
            <w:pPr>
              <w:spacing w:after="0" w:line="240" w:lineRule="auto"/>
              <w:rPr>
                <w:rFonts w:ascii="Times New Roman" w:hAnsi="Times New Roman" w:eastAsia="Times New Roman" w:cs="Times New Roman"/>
                <w:kern w:val="0"/>
                <w:sz w:val="20"/>
                <w:szCs w:val="20"/>
                <w14:ligatures w14:val="none"/>
              </w:rPr>
            </w:pPr>
          </w:p>
        </w:tc>
      </w:tr>
      <w:tr w14:paraId="469E5061">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69F8E36B">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bottom"/>
          </w:tcPr>
          <w:p w14:paraId="0C395DFC">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các trường hợp thực hiện công (công phát động, công cản, không thực hiện công)</w:t>
            </w:r>
          </w:p>
        </w:tc>
        <w:tc>
          <w:tcPr>
            <w:tcW w:w="1130" w:type="dxa"/>
            <w:vMerge w:val="continue"/>
            <w:tcBorders>
              <w:top w:val="nil"/>
              <w:left w:val="single" w:color="auto" w:sz="8" w:space="0"/>
              <w:bottom w:val="single" w:color="000000" w:sz="8" w:space="0"/>
              <w:right w:val="single" w:color="auto" w:sz="8" w:space="0"/>
            </w:tcBorders>
            <w:vAlign w:val="center"/>
          </w:tcPr>
          <w:p w14:paraId="0FD750E2">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246BAC1">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7E7750FB">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426AA95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10EF47B3">
            <w:pPr>
              <w:spacing w:after="0" w:line="240" w:lineRule="auto"/>
              <w:rPr>
                <w:rFonts w:ascii="Times New Roman" w:hAnsi="Times New Roman" w:eastAsia="Times New Roman" w:cs="Times New Roman"/>
                <w:kern w:val="0"/>
                <w:sz w:val="20"/>
                <w:szCs w:val="20"/>
                <w14:ligatures w14:val="none"/>
              </w:rPr>
            </w:pPr>
          </w:p>
        </w:tc>
      </w:tr>
      <w:tr w14:paraId="73C86795">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427E757A">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086D93CE">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Thông hiểu</w:t>
            </w:r>
          </w:p>
        </w:tc>
        <w:tc>
          <w:tcPr>
            <w:tcW w:w="1130" w:type="dxa"/>
            <w:vMerge w:val="continue"/>
            <w:tcBorders>
              <w:top w:val="nil"/>
              <w:left w:val="single" w:color="auto" w:sz="8" w:space="0"/>
              <w:bottom w:val="single" w:color="000000" w:sz="8" w:space="0"/>
              <w:right w:val="single" w:color="auto" w:sz="8" w:space="0"/>
            </w:tcBorders>
            <w:vAlign w:val="center"/>
          </w:tcPr>
          <w:p w14:paraId="6ECBE813">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1F93217B">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A7839D5">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214F8B8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03A88A25">
            <w:pPr>
              <w:spacing w:after="0" w:line="240" w:lineRule="auto"/>
              <w:rPr>
                <w:rFonts w:ascii="Times New Roman" w:hAnsi="Times New Roman" w:eastAsia="Times New Roman" w:cs="Times New Roman"/>
                <w:kern w:val="0"/>
                <w:sz w:val="20"/>
                <w:szCs w:val="20"/>
                <w14:ligatures w14:val="none"/>
              </w:rPr>
            </w:pPr>
          </w:p>
        </w:tc>
      </w:tr>
      <w:tr w14:paraId="6AEC843F">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6A3ABD88">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A85F4BA">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Phân biệt được các trường hợp lực thực hiện công phát động, lực thực hiện công cản, lực không thực hiện công.</w:t>
            </w:r>
          </w:p>
        </w:tc>
        <w:tc>
          <w:tcPr>
            <w:tcW w:w="1130" w:type="dxa"/>
            <w:vMerge w:val="continue"/>
            <w:tcBorders>
              <w:top w:val="nil"/>
              <w:left w:val="single" w:color="auto" w:sz="8" w:space="0"/>
              <w:bottom w:val="single" w:color="000000" w:sz="8" w:space="0"/>
              <w:right w:val="single" w:color="auto" w:sz="8" w:space="0"/>
            </w:tcBorders>
            <w:vAlign w:val="center"/>
          </w:tcPr>
          <w:p w14:paraId="300A7A1C">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1CFB4549">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E9DD570">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38121450">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8A206D3">
            <w:pPr>
              <w:spacing w:after="0" w:line="240" w:lineRule="auto"/>
              <w:rPr>
                <w:rFonts w:ascii="Times New Roman" w:hAnsi="Times New Roman" w:eastAsia="Times New Roman" w:cs="Times New Roman"/>
                <w:kern w:val="0"/>
                <w:sz w:val="20"/>
                <w:szCs w:val="20"/>
                <w14:ligatures w14:val="none"/>
              </w:rPr>
            </w:pPr>
          </w:p>
        </w:tc>
      </w:tr>
      <w:tr w14:paraId="7A665036">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0E9A5C8D">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52DD43D8">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Vận dụng</w:t>
            </w:r>
          </w:p>
        </w:tc>
        <w:tc>
          <w:tcPr>
            <w:tcW w:w="1130" w:type="dxa"/>
            <w:vMerge w:val="continue"/>
            <w:tcBorders>
              <w:top w:val="nil"/>
              <w:left w:val="single" w:color="auto" w:sz="8" w:space="0"/>
              <w:bottom w:val="single" w:color="000000" w:sz="8" w:space="0"/>
              <w:right w:val="single" w:color="auto" w:sz="8" w:space="0"/>
            </w:tcBorders>
            <w:vAlign w:val="center"/>
          </w:tcPr>
          <w:p w14:paraId="0D809F45">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1A6ADFD4">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11197F9E">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A417B56">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5D2548CA">
            <w:pPr>
              <w:spacing w:after="0" w:line="240" w:lineRule="auto"/>
              <w:rPr>
                <w:rFonts w:ascii="Times New Roman" w:hAnsi="Times New Roman" w:eastAsia="Times New Roman" w:cs="Times New Roman"/>
                <w:kern w:val="0"/>
                <w:sz w:val="20"/>
                <w:szCs w:val="20"/>
                <w14:ligatures w14:val="none"/>
              </w:rPr>
            </w:pPr>
          </w:p>
        </w:tc>
      </w:tr>
      <w:tr w14:paraId="3FFBDF52">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422017DC">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44030A8">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Vận dụng công thức tính công trong một số bài toán.</w:t>
            </w:r>
          </w:p>
        </w:tc>
        <w:tc>
          <w:tcPr>
            <w:tcW w:w="1130" w:type="dxa"/>
            <w:vMerge w:val="continue"/>
            <w:tcBorders>
              <w:top w:val="nil"/>
              <w:left w:val="single" w:color="auto" w:sz="8" w:space="0"/>
              <w:bottom w:val="single" w:color="000000" w:sz="8" w:space="0"/>
              <w:right w:val="single" w:color="auto" w:sz="8" w:space="0"/>
            </w:tcBorders>
            <w:vAlign w:val="center"/>
          </w:tcPr>
          <w:p w14:paraId="0D977FCA">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080E2B4C">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229FBDF4">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5470E15">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71F430AA">
            <w:pPr>
              <w:spacing w:after="0" w:line="240" w:lineRule="auto"/>
              <w:rPr>
                <w:rFonts w:ascii="Times New Roman" w:hAnsi="Times New Roman" w:eastAsia="Times New Roman" w:cs="Times New Roman"/>
                <w:kern w:val="0"/>
                <w:sz w:val="20"/>
                <w:szCs w:val="20"/>
                <w14:ligatures w14:val="none"/>
              </w:rPr>
            </w:pPr>
          </w:p>
        </w:tc>
      </w:tr>
      <w:tr w14:paraId="20EEADC5">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3CB3267B">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3FD8006B">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1130" w:type="dxa"/>
            <w:vMerge w:val="continue"/>
            <w:tcBorders>
              <w:top w:val="nil"/>
              <w:left w:val="single" w:color="auto" w:sz="8" w:space="0"/>
              <w:bottom w:val="single" w:color="000000" w:sz="8" w:space="0"/>
              <w:right w:val="single" w:color="auto" w:sz="8" w:space="0"/>
            </w:tcBorders>
            <w:vAlign w:val="center"/>
          </w:tcPr>
          <w:p w14:paraId="5C94EA80">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7F52457">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727FF066">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31366E3E">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10301DAA">
            <w:pPr>
              <w:spacing w:after="0" w:line="240" w:lineRule="auto"/>
              <w:rPr>
                <w:rFonts w:ascii="Times New Roman" w:hAnsi="Times New Roman" w:eastAsia="Times New Roman" w:cs="Times New Roman"/>
                <w:kern w:val="0"/>
                <w:sz w:val="20"/>
                <w:szCs w:val="20"/>
                <w14:ligatures w14:val="none"/>
              </w:rPr>
            </w:pPr>
          </w:p>
        </w:tc>
      </w:tr>
      <w:tr w14:paraId="6BC89101">
        <w:tblPrEx>
          <w:tblCellMar>
            <w:top w:w="0" w:type="dxa"/>
            <w:left w:w="108" w:type="dxa"/>
            <w:bottom w:w="0" w:type="dxa"/>
            <w:right w:w="108" w:type="dxa"/>
          </w:tblCellMar>
        </w:tblPrEx>
        <w:trPr>
          <w:trHeight w:val="324" w:hRule="atLeast"/>
        </w:trPr>
        <w:tc>
          <w:tcPr>
            <w:tcW w:w="1833" w:type="dxa"/>
            <w:vMerge w:val="continue"/>
            <w:tcBorders>
              <w:top w:val="nil"/>
              <w:left w:val="single" w:color="auto" w:sz="8" w:space="0"/>
              <w:bottom w:val="single" w:color="000000" w:sz="8" w:space="0"/>
              <w:right w:val="single" w:color="auto" w:sz="8" w:space="0"/>
            </w:tcBorders>
            <w:vAlign w:val="center"/>
          </w:tcPr>
          <w:p w14:paraId="7F8D1C14">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single" w:color="auto" w:sz="8" w:space="0"/>
              <w:right w:val="single" w:color="auto" w:sz="8" w:space="0"/>
            </w:tcBorders>
            <w:shd w:val="clear" w:color="auto" w:fill="auto"/>
            <w:vAlign w:val="center"/>
          </w:tcPr>
          <w:p w14:paraId="637B3056">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w:t>
            </w:r>
          </w:p>
        </w:tc>
        <w:tc>
          <w:tcPr>
            <w:tcW w:w="1130" w:type="dxa"/>
            <w:vMerge w:val="continue"/>
            <w:tcBorders>
              <w:top w:val="nil"/>
              <w:left w:val="single" w:color="auto" w:sz="8" w:space="0"/>
              <w:bottom w:val="single" w:color="000000" w:sz="8" w:space="0"/>
              <w:right w:val="single" w:color="auto" w:sz="8" w:space="0"/>
            </w:tcBorders>
            <w:vAlign w:val="center"/>
          </w:tcPr>
          <w:p w14:paraId="07FA43DD">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270A28FD">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4BD33220">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036C2A8">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4FD65004">
            <w:pPr>
              <w:spacing w:after="0" w:line="240" w:lineRule="auto"/>
              <w:rPr>
                <w:rFonts w:ascii="Times New Roman" w:hAnsi="Times New Roman" w:eastAsia="Times New Roman" w:cs="Times New Roman"/>
                <w:kern w:val="0"/>
                <w:sz w:val="20"/>
                <w:szCs w:val="20"/>
                <w14:ligatures w14:val="none"/>
              </w:rPr>
            </w:pPr>
          </w:p>
        </w:tc>
      </w:tr>
      <w:tr w14:paraId="514134DB">
        <w:tblPrEx>
          <w:tblCellMar>
            <w:top w:w="0" w:type="dxa"/>
            <w:left w:w="108" w:type="dxa"/>
            <w:bottom w:w="0" w:type="dxa"/>
            <w:right w:w="108" w:type="dxa"/>
          </w:tblCellMar>
        </w:tblPrEx>
        <w:trPr>
          <w:trHeight w:val="312" w:hRule="atLeast"/>
        </w:trPr>
        <w:tc>
          <w:tcPr>
            <w:tcW w:w="1833" w:type="dxa"/>
            <w:vMerge w:val="restart"/>
            <w:tcBorders>
              <w:top w:val="nil"/>
              <w:left w:val="single" w:color="auto" w:sz="8" w:space="0"/>
              <w:bottom w:val="single" w:color="000000" w:sz="8" w:space="0"/>
              <w:right w:val="single" w:color="auto" w:sz="8" w:space="0"/>
            </w:tcBorders>
            <w:shd w:val="clear" w:color="auto" w:fill="auto"/>
            <w:vAlign w:val="center"/>
          </w:tcPr>
          <w:p w14:paraId="086FBCA4">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2. Công suất. Hiệu suất</w:t>
            </w:r>
          </w:p>
        </w:tc>
        <w:tc>
          <w:tcPr>
            <w:tcW w:w="5970" w:type="dxa"/>
            <w:tcBorders>
              <w:top w:val="nil"/>
              <w:left w:val="nil"/>
              <w:bottom w:val="nil"/>
              <w:right w:val="single" w:color="auto" w:sz="8" w:space="0"/>
            </w:tcBorders>
            <w:shd w:val="clear" w:color="auto" w:fill="auto"/>
            <w:vAlign w:val="center"/>
          </w:tcPr>
          <w:p w14:paraId="41A49AFF">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Nhận biết:</w:t>
            </w:r>
          </w:p>
        </w:tc>
        <w:tc>
          <w:tcPr>
            <w:tcW w:w="1130" w:type="dxa"/>
            <w:vMerge w:val="restart"/>
            <w:tcBorders>
              <w:top w:val="nil"/>
              <w:left w:val="single" w:color="auto" w:sz="8" w:space="0"/>
              <w:bottom w:val="single" w:color="000000" w:sz="8" w:space="0"/>
              <w:right w:val="single" w:color="auto" w:sz="8" w:space="0"/>
            </w:tcBorders>
            <w:shd w:val="clear" w:color="auto" w:fill="auto"/>
            <w:vAlign w:val="center"/>
          </w:tcPr>
          <w:p w14:paraId="62DB040C">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14:paraId="07373148">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690" w:type="dxa"/>
            <w:vMerge w:val="restart"/>
            <w:tcBorders>
              <w:top w:val="nil"/>
              <w:left w:val="single" w:color="auto" w:sz="8" w:space="0"/>
              <w:bottom w:val="single" w:color="000000" w:sz="8" w:space="0"/>
              <w:right w:val="single" w:color="auto" w:sz="8" w:space="0"/>
            </w:tcBorders>
            <w:shd w:val="clear" w:color="auto" w:fill="auto"/>
            <w:vAlign w:val="center"/>
          </w:tcPr>
          <w:p w14:paraId="6B6A405D">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733" w:type="dxa"/>
            <w:vMerge w:val="restart"/>
            <w:tcBorders>
              <w:top w:val="nil"/>
              <w:left w:val="single" w:color="auto" w:sz="8" w:space="0"/>
              <w:bottom w:val="single" w:color="000000" w:sz="8" w:space="0"/>
              <w:right w:val="single" w:color="auto" w:sz="8" w:space="0"/>
            </w:tcBorders>
            <w:shd w:val="clear" w:color="auto" w:fill="auto"/>
            <w:vAlign w:val="center"/>
          </w:tcPr>
          <w:p w14:paraId="66342C3D">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236" w:type="dxa"/>
            <w:vAlign w:val="center"/>
          </w:tcPr>
          <w:p w14:paraId="7A92151F">
            <w:pPr>
              <w:spacing w:after="0" w:line="240" w:lineRule="auto"/>
              <w:rPr>
                <w:rFonts w:ascii="Times New Roman" w:hAnsi="Times New Roman" w:eastAsia="Times New Roman" w:cs="Times New Roman"/>
                <w:kern w:val="0"/>
                <w:sz w:val="20"/>
                <w:szCs w:val="20"/>
                <w14:ligatures w14:val="none"/>
              </w:rPr>
            </w:pPr>
          </w:p>
        </w:tc>
      </w:tr>
      <w:tr w14:paraId="2D456225">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4D95934B">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7E408700">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khái niệm và ý nghĩa của đại lượng công suất.</w:t>
            </w:r>
          </w:p>
        </w:tc>
        <w:tc>
          <w:tcPr>
            <w:tcW w:w="1130" w:type="dxa"/>
            <w:vMerge w:val="continue"/>
            <w:tcBorders>
              <w:top w:val="nil"/>
              <w:left w:val="single" w:color="auto" w:sz="8" w:space="0"/>
              <w:bottom w:val="single" w:color="000000" w:sz="8" w:space="0"/>
              <w:right w:val="single" w:color="auto" w:sz="8" w:space="0"/>
            </w:tcBorders>
            <w:vAlign w:val="center"/>
          </w:tcPr>
          <w:p w14:paraId="0C87F447">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6B30336">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2C8F0A08">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6809F7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0F724172">
            <w:pPr>
              <w:spacing w:after="0" w:line="240" w:lineRule="auto"/>
              <w:rPr>
                <w:rFonts w:ascii="Times New Roman" w:hAnsi="Times New Roman" w:eastAsia="Times New Roman" w:cs="Times New Roman"/>
                <w:kern w:val="0"/>
                <w:sz w:val="20"/>
                <w:szCs w:val="20"/>
                <w14:ligatures w14:val="none"/>
              </w:rPr>
            </w:pPr>
          </w:p>
        </w:tc>
      </w:tr>
      <w:tr w14:paraId="3E13A720">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59D2F3F7">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0CE6325C">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công thức tính công suất, tên và đơn vị của các đại lượng trong công thức.</w:t>
            </w:r>
          </w:p>
        </w:tc>
        <w:tc>
          <w:tcPr>
            <w:tcW w:w="1130" w:type="dxa"/>
            <w:vMerge w:val="continue"/>
            <w:tcBorders>
              <w:top w:val="nil"/>
              <w:left w:val="single" w:color="auto" w:sz="8" w:space="0"/>
              <w:bottom w:val="single" w:color="000000" w:sz="8" w:space="0"/>
              <w:right w:val="single" w:color="auto" w:sz="8" w:space="0"/>
            </w:tcBorders>
            <w:vAlign w:val="center"/>
          </w:tcPr>
          <w:p w14:paraId="7626AEE9">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5112964">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E6DA7D6">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FCC93AA">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64988D8">
            <w:pPr>
              <w:spacing w:after="0" w:line="240" w:lineRule="auto"/>
              <w:rPr>
                <w:rFonts w:ascii="Times New Roman" w:hAnsi="Times New Roman" w:eastAsia="Times New Roman" w:cs="Times New Roman"/>
                <w:kern w:val="0"/>
                <w:sz w:val="20"/>
                <w:szCs w:val="20"/>
                <w14:ligatures w14:val="none"/>
              </w:rPr>
            </w:pPr>
          </w:p>
        </w:tc>
      </w:tr>
      <w:tr w14:paraId="7D21FC18">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12FF5C9B">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99061F3">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khái niệm hiệu suất và hiệu suất đặc trưng cho hiệu quả làm việc của động cơ.</w:t>
            </w:r>
          </w:p>
        </w:tc>
        <w:tc>
          <w:tcPr>
            <w:tcW w:w="1130" w:type="dxa"/>
            <w:vMerge w:val="continue"/>
            <w:tcBorders>
              <w:top w:val="nil"/>
              <w:left w:val="single" w:color="auto" w:sz="8" w:space="0"/>
              <w:bottom w:val="single" w:color="000000" w:sz="8" w:space="0"/>
              <w:right w:val="single" w:color="auto" w:sz="8" w:space="0"/>
            </w:tcBorders>
            <w:vAlign w:val="center"/>
          </w:tcPr>
          <w:p w14:paraId="630A9798">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286686C6">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004D2AA2">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2B692E05">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7D172CE3">
            <w:pPr>
              <w:spacing w:after="0" w:line="240" w:lineRule="auto"/>
              <w:rPr>
                <w:rFonts w:ascii="Times New Roman" w:hAnsi="Times New Roman" w:eastAsia="Times New Roman" w:cs="Times New Roman"/>
                <w:kern w:val="0"/>
                <w:sz w:val="20"/>
                <w:szCs w:val="20"/>
                <w14:ligatures w14:val="none"/>
              </w:rPr>
            </w:pPr>
          </w:p>
        </w:tc>
      </w:tr>
      <w:tr w14:paraId="07CE2082">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1BD119D6">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3FD8D69F">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công thức tính hiệu suất.</w:t>
            </w:r>
          </w:p>
        </w:tc>
        <w:tc>
          <w:tcPr>
            <w:tcW w:w="1130" w:type="dxa"/>
            <w:vMerge w:val="continue"/>
            <w:tcBorders>
              <w:top w:val="nil"/>
              <w:left w:val="single" w:color="auto" w:sz="8" w:space="0"/>
              <w:bottom w:val="single" w:color="000000" w:sz="8" w:space="0"/>
              <w:right w:val="single" w:color="auto" w:sz="8" w:space="0"/>
            </w:tcBorders>
            <w:vAlign w:val="center"/>
          </w:tcPr>
          <w:p w14:paraId="7CAE6E38">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AC76017">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5DBE3509">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5057C93">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1E88F93B">
            <w:pPr>
              <w:spacing w:after="0" w:line="240" w:lineRule="auto"/>
              <w:rPr>
                <w:rFonts w:ascii="Times New Roman" w:hAnsi="Times New Roman" w:eastAsia="Times New Roman" w:cs="Times New Roman"/>
                <w:kern w:val="0"/>
                <w:sz w:val="20"/>
                <w:szCs w:val="20"/>
                <w14:ligatures w14:val="none"/>
              </w:rPr>
            </w:pPr>
          </w:p>
        </w:tc>
      </w:tr>
      <w:tr w14:paraId="29AA11C7">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09C1C710">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9FE6E40">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w:t>
            </w:r>
          </w:p>
        </w:tc>
        <w:tc>
          <w:tcPr>
            <w:tcW w:w="1130" w:type="dxa"/>
            <w:vMerge w:val="continue"/>
            <w:tcBorders>
              <w:top w:val="nil"/>
              <w:left w:val="single" w:color="auto" w:sz="8" w:space="0"/>
              <w:bottom w:val="single" w:color="000000" w:sz="8" w:space="0"/>
              <w:right w:val="single" w:color="auto" w:sz="8" w:space="0"/>
            </w:tcBorders>
            <w:vAlign w:val="center"/>
          </w:tcPr>
          <w:p w14:paraId="60D88B5A">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6E66F06E">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7E22AC03">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32DD944">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60F4C803">
            <w:pPr>
              <w:spacing w:after="0" w:line="240" w:lineRule="auto"/>
              <w:rPr>
                <w:rFonts w:ascii="Times New Roman" w:hAnsi="Times New Roman" w:eastAsia="Times New Roman" w:cs="Times New Roman"/>
                <w:kern w:val="0"/>
                <w:sz w:val="20"/>
                <w:szCs w:val="20"/>
                <w14:ligatures w14:val="none"/>
              </w:rPr>
            </w:pPr>
          </w:p>
        </w:tc>
      </w:tr>
      <w:tr w14:paraId="3C6F5C7D">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7C78CE57">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4190D1A6">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Thông hiểu:</w:t>
            </w:r>
          </w:p>
        </w:tc>
        <w:tc>
          <w:tcPr>
            <w:tcW w:w="1130" w:type="dxa"/>
            <w:vMerge w:val="continue"/>
            <w:tcBorders>
              <w:top w:val="nil"/>
              <w:left w:val="single" w:color="auto" w:sz="8" w:space="0"/>
              <w:bottom w:val="single" w:color="000000" w:sz="8" w:space="0"/>
              <w:right w:val="single" w:color="auto" w:sz="8" w:space="0"/>
            </w:tcBorders>
            <w:vAlign w:val="center"/>
          </w:tcPr>
          <w:p w14:paraId="6BC79276">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624AABCE">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5ADF040">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5CE6AF19">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18D848D9">
            <w:pPr>
              <w:spacing w:after="0" w:line="240" w:lineRule="auto"/>
              <w:rPr>
                <w:rFonts w:ascii="Times New Roman" w:hAnsi="Times New Roman" w:eastAsia="Times New Roman" w:cs="Times New Roman"/>
                <w:kern w:val="0"/>
                <w:sz w:val="20"/>
                <w:szCs w:val="20"/>
                <w14:ligatures w14:val="none"/>
              </w:rPr>
            </w:pPr>
          </w:p>
        </w:tc>
      </w:tr>
      <w:tr w14:paraId="253B5E11">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173BEEF8">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714B657A">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Hiểu được nguyên lý hoạt động của hộp số xe máy dựa trên kiến thức về công suất và công thức tính P = F.v</w:t>
            </w:r>
          </w:p>
        </w:tc>
        <w:tc>
          <w:tcPr>
            <w:tcW w:w="1130" w:type="dxa"/>
            <w:vMerge w:val="continue"/>
            <w:tcBorders>
              <w:top w:val="nil"/>
              <w:left w:val="single" w:color="auto" w:sz="8" w:space="0"/>
              <w:bottom w:val="single" w:color="000000" w:sz="8" w:space="0"/>
              <w:right w:val="single" w:color="auto" w:sz="8" w:space="0"/>
            </w:tcBorders>
            <w:vAlign w:val="center"/>
          </w:tcPr>
          <w:p w14:paraId="7480DACD">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0E56D074">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387ADDC">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7725A1D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79BEBBE6">
            <w:pPr>
              <w:spacing w:after="0" w:line="240" w:lineRule="auto"/>
              <w:rPr>
                <w:rFonts w:ascii="Times New Roman" w:hAnsi="Times New Roman" w:eastAsia="Times New Roman" w:cs="Times New Roman"/>
                <w:kern w:val="0"/>
                <w:sz w:val="20"/>
                <w:szCs w:val="20"/>
                <w14:ligatures w14:val="none"/>
              </w:rPr>
            </w:pPr>
          </w:p>
        </w:tc>
      </w:tr>
      <w:tr w14:paraId="005026A0">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71948139">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92E59BF">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Sử dụng công thức tính công suất vào bài tập đơn giản.</w:t>
            </w:r>
          </w:p>
        </w:tc>
        <w:tc>
          <w:tcPr>
            <w:tcW w:w="1130" w:type="dxa"/>
            <w:vMerge w:val="continue"/>
            <w:tcBorders>
              <w:top w:val="nil"/>
              <w:left w:val="single" w:color="auto" w:sz="8" w:space="0"/>
              <w:bottom w:val="single" w:color="000000" w:sz="8" w:space="0"/>
              <w:right w:val="single" w:color="auto" w:sz="8" w:space="0"/>
            </w:tcBorders>
            <w:vAlign w:val="center"/>
          </w:tcPr>
          <w:p w14:paraId="3235DFE9">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7DBBA38">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2383E89D">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67F829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4C18D22">
            <w:pPr>
              <w:spacing w:after="0" w:line="240" w:lineRule="auto"/>
              <w:rPr>
                <w:rFonts w:ascii="Times New Roman" w:hAnsi="Times New Roman" w:eastAsia="Times New Roman" w:cs="Times New Roman"/>
                <w:kern w:val="0"/>
                <w:sz w:val="20"/>
                <w:szCs w:val="20"/>
                <w14:ligatures w14:val="none"/>
              </w:rPr>
            </w:pPr>
          </w:p>
        </w:tc>
      </w:tr>
      <w:tr w14:paraId="367FB2B0">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1DE6705D">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2C716805">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Vận dụng</w:t>
            </w:r>
          </w:p>
        </w:tc>
        <w:tc>
          <w:tcPr>
            <w:tcW w:w="1130" w:type="dxa"/>
            <w:vMerge w:val="continue"/>
            <w:tcBorders>
              <w:top w:val="nil"/>
              <w:left w:val="single" w:color="auto" w:sz="8" w:space="0"/>
              <w:bottom w:val="single" w:color="000000" w:sz="8" w:space="0"/>
              <w:right w:val="single" w:color="auto" w:sz="8" w:space="0"/>
            </w:tcBorders>
            <w:vAlign w:val="center"/>
          </w:tcPr>
          <w:p w14:paraId="15B04D94">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279CDE5D">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480B6715">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787E6D89">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53D29F7">
            <w:pPr>
              <w:spacing w:after="0" w:line="240" w:lineRule="auto"/>
              <w:rPr>
                <w:rFonts w:ascii="Times New Roman" w:hAnsi="Times New Roman" w:eastAsia="Times New Roman" w:cs="Times New Roman"/>
                <w:kern w:val="0"/>
                <w:sz w:val="20"/>
                <w:szCs w:val="20"/>
                <w14:ligatures w14:val="none"/>
              </w:rPr>
            </w:pPr>
          </w:p>
        </w:tc>
      </w:tr>
      <w:tr w14:paraId="26631092">
        <w:tblPrEx>
          <w:tblCellMar>
            <w:top w:w="0" w:type="dxa"/>
            <w:left w:w="108" w:type="dxa"/>
            <w:bottom w:w="0" w:type="dxa"/>
            <w:right w:w="108" w:type="dxa"/>
          </w:tblCellMar>
        </w:tblPrEx>
        <w:trPr>
          <w:trHeight w:val="324" w:hRule="atLeast"/>
        </w:trPr>
        <w:tc>
          <w:tcPr>
            <w:tcW w:w="1833" w:type="dxa"/>
            <w:vMerge w:val="continue"/>
            <w:tcBorders>
              <w:top w:val="nil"/>
              <w:left w:val="single" w:color="auto" w:sz="8" w:space="0"/>
              <w:bottom w:val="single" w:color="000000" w:sz="8" w:space="0"/>
              <w:right w:val="single" w:color="auto" w:sz="8" w:space="0"/>
            </w:tcBorders>
            <w:vAlign w:val="center"/>
          </w:tcPr>
          <w:p w14:paraId="5BF6C820">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single" w:color="auto" w:sz="8" w:space="0"/>
              <w:right w:val="single" w:color="auto" w:sz="8" w:space="0"/>
            </w:tcBorders>
            <w:shd w:val="clear" w:color="auto" w:fill="auto"/>
            <w:vAlign w:val="center"/>
          </w:tcPr>
          <w:p w14:paraId="25686AB0">
            <w:pPr>
              <w:spacing w:after="0" w:line="24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w:t>
            </w:r>
          </w:p>
        </w:tc>
        <w:tc>
          <w:tcPr>
            <w:tcW w:w="1130" w:type="dxa"/>
            <w:vMerge w:val="continue"/>
            <w:tcBorders>
              <w:top w:val="nil"/>
              <w:left w:val="single" w:color="auto" w:sz="8" w:space="0"/>
              <w:bottom w:val="single" w:color="000000" w:sz="8" w:space="0"/>
              <w:right w:val="single" w:color="auto" w:sz="8" w:space="0"/>
            </w:tcBorders>
            <w:vAlign w:val="center"/>
          </w:tcPr>
          <w:p w14:paraId="31D1AD77">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3F88BAA">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0112E602">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4D0E87C2">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417AFDB0">
            <w:pPr>
              <w:spacing w:after="0" w:line="240" w:lineRule="auto"/>
              <w:rPr>
                <w:rFonts w:ascii="Times New Roman" w:hAnsi="Times New Roman" w:eastAsia="Times New Roman" w:cs="Times New Roman"/>
                <w:kern w:val="0"/>
                <w:sz w:val="20"/>
                <w:szCs w:val="20"/>
                <w14:ligatures w14:val="none"/>
              </w:rPr>
            </w:pPr>
          </w:p>
        </w:tc>
      </w:tr>
      <w:tr w14:paraId="3602D499">
        <w:tblPrEx>
          <w:tblCellMar>
            <w:top w:w="0" w:type="dxa"/>
            <w:left w:w="108" w:type="dxa"/>
            <w:bottom w:w="0" w:type="dxa"/>
            <w:right w:w="108" w:type="dxa"/>
          </w:tblCellMar>
        </w:tblPrEx>
        <w:trPr>
          <w:trHeight w:val="312" w:hRule="atLeast"/>
        </w:trPr>
        <w:tc>
          <w:tcPr>
            <w:tcW w:w="1833" w:type="dxa"/>
            <w:vMerge w:val="restart"/>
            <w:tcBorders>
              <w:top w:val="nil"/>
              <w:left w:val="single" w:color="auto" w:sz="8" w:space="0"/>
              <w:bottom w:val="single" w:color="000000" w:sz="8" w:space="0"/>
              <w:right w:val="single" w:color="auto" w:sz="8" w:space="0"/>
            </w:tcBorders>
            <w:shd w:val="clear" w:color="auto" w:fill="auto"/>
            <w:vAlign w:val="center"/>
          </w:tcPr>
          <w:p w14:paraId="417F7D64">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3. Động năng. Thế năng. Cơ năng.</w:t>
            </w:r>
          </w:p>
        </w:tc>
        <w:tc>
          <w:tcPr>
            <w:tcW w:w="5970" w:type="dxa"/>
            <w:tcBorders>
              <w:top w:val="nil"/>
              <w:left w:val="nil"/>
              <w:bottom w:val="nil"/>
              <w:right w:val="single" w:color="auto" w:sz="8" w:space="0"/>
            </w:tcBorders>
            <w:shd w:val="clear" w:color="auto" w:fill="auto"/>
            <w:vAlign w:val="center"/>
          </w:tcPr>
          <w:p w14:paraId="52FA42B0">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Nhận biết</w:t>
            </w:r>
          </w:p>
        </w:tc>
        <w:tc>
          <w:tcPr>
            <w:tcW w:w="1130" w:type="dxa"/>
            <w:vMerge w:val="restart"/>
            <w:tcBorders>
              <w:top w:val="nil"/>
              <w:left w:val="single" w:color="auto" w:sz="8" w:space="0"/>
              <w:bottom w:val="single" w:color="000000" w:sz="8" w:space="0"/>
              <w:right w:val="single" w:color="auto" w:sz="8" w:space="0"/>
            </w:tcBorders>
            <w:shd w:val="clear" w:color="auto" w:fill="auto"/>
            <w:vAlign w:val="center"/>
          </w:tcPr>
          <w:p w14:paraId="65DD4036">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14:paraId="73F5557E">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690" w:type="dxa"/>
            <w:vMerge w:val="restart"/>
            <w:tcBorders>
              <w:top w:val="nil"/>
              <w:left w:val="single" w:color="auto" w:sz="8" w:space="0"/>
              <w:bottom w:val="single" w:color="000000" w:sz="8" w:space="0"/>
              <w:right w:val="single" w:color="auto" w:sz="8" w:space="0"/>
            </w:tcBorders>
            <w:shd w:val="clear" w:color="auto" w:fill="auto"/>
            <w:vAlign w:val="center"/>
          </w:tcPr>
          <w:p w14:paraId="25DDC8F9">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733" w:type="dxa"/>
            <w:vMerge w:val="restart"/>
            <w:tcBorders>
              <w:top w:val="nil"/>
              <w:left w:val="single" w:color="auto" w:sz="8" w:space="0"/>
              <w:bottom w:val="single" w:color="000000" w:sz="8" w:space="0"/>
              <w:right w:val="single" w:color="auto" w:sz="8" w:space="0"/>
            </w:tcBorders>
            <w:shd w:val="clear" w:color="auto" w:fill="auto"/>
            <w:vAlign w:val="center"/>
          </w:tcPr>
          <w:p w14:paraId="4873B839">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236" w:type="dxa"/>
            <w:vAlign w:val="center"/>
          </w:tcPr>
          <w:p w14:paraId="1A6F2C4A">
            <w:pPr>
              <w:spacing w:after="0" w:line="240" w:lineRule="auto"/>
              <w:rPr>
                <w:rFonts w:ascii="Times New Roman" w:hAnsi="Times New Roman" w:eastAsia="Times New Roman" w:cs="Times New Roman"/>
                <w:kern w:val="0"/>
                <w:sz w:val="20"/>
                <w:szCs w:val="20"/>
                <w14:ligatures w14:val="none"/>
              </w:rPr>
            </w:pPr>
          </w:p>
        </w:tc>
      </w:tr>
      <w:tr w14:paraId="7957609B">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25A2B086">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D5ACE55">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động năng là dạng năng lượng vật có được do vật chuyển động.</w:t>
            </w:r>
          </w:p>
        </w:tc>
        <w:tc>
          <w:tcPr>
            <w:tcW w:w="1130" w:type="dxa"/>
            <w:vMerge w:val="continue"/>
            <w:tcBorders>
              <w:top w:val="nil"/>
              <w:left w:val="single" w:color="auto" w:sz="8" w:space="0"/>
              <w:bottom w:val="single" w:color="000000" w:sz="8" w:space="0"/>
              <w:right w:val="single" w:color="auto" w:sz="8" w:space="0"/>
            </w:tcBorders>
            <w:vAlign w:val="center"/>
          </w:tcPr>
          <w:p w14:paraId="4FAA81EC">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B471C11">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520C9024">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4702985C">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499BCEBF">
            <w:pPr>
              <w:spacing w:after="0" w:line="240" w:lineRule="auto"/>
              <w:rPr>
                <w:rFonts w:ascii="Times New Roman" w:hAnsi="Times New Roman" w:eastAsia="Times New Roman" w:cs="Times New Roman"/>
                <w:kern w:val="0"/>
                <w:sz w:val="20"/>
                <w:szCs w:val="20"/>
                <w14:ligatures w14:val="none"/>
              </w:rPr>
            </w:pPr>
          </w:p>
        </w:tc>
      </w:tr>
      <w:tr w14:paraId="079C9996">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282217BE">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noWrap/>
            <w:vAlign w:val="bottom"/>
          </w:tcPr>
          <w:p w14:paraId="3EF58A32">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các đặc điểm của động năng (phụ thuộc khối lượng và tốc độ, là đại lượng vô hướng, không âm, phụ thuộc hệ quy chiếu).</w:t>
            </w:r>
          </w:p>
        </w:tc>
        <w:tc>
          <w:tcPr>
            <w:tcW w:w="1130" w:type="dxa"/>
            <w:vMerge w:val="continue"/>
            <w:tcBorders>
              <w:top w:val="nil"/>
              <w:left w:val="single" w:color="auto" w:sz="8" w:space="0"/>
              <w:bottom w:val="single" w:color="000000" w:sz="8" w:space="0"/>
              <w:right w:val="single" w:color="auto" w:sz="8" w:space="0"/>
            </w:tcBorders>
            <w:vAlign w:val="center"/>
          </w:tcPr>
          <w:p w14:paraId="6CC38684">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240C5471">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0810287A">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EED975A">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BD43907">
            <w:pPr>
              <w:spacing w:after="0" w:line="240" w:lineRule="auto"/>
              <w:rPr>
                <w:rFonts w:ascii="Times New Roman" w:hAnsi="Times New Roman" w:eastAsia="Times New Roman" w:cs="Times New Roman"/>
                <w:kern w:val="0"/>
                <w:sz w:val="20"/>
                <w:szCs w:val="20"/>
                <w14:ligatures w14:val="none"/>
              </w:rPr>
            </w:pPr>
          </w:p>
        </w:tc>
      </w:tr>
      <w:tr w14:paraId="74FFA1E8">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1DBCD361">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center"/>
          </w:tcPr>
          <w:p w14:paraId="7005F971">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khái niệm thế năng trọng trường.</w:t>
            </w:r>
          </w:p>
        </w:tc>
        <w:tc>
          <w:tcPr>
            <w:tcW w:w="1130" w:type="dxa"/>
            <w:vMerge w:val="continue"/>
            <w:tcBorders>
              <w:top w:val="nil"/>
              <w:left w:val="single" w:color="auto" w:sz="8" w:space="0"/>
              <w:bottom w:val="single" w:color="000000" w:sz="8" w:space="0"/>
              <w:right w:val="single" w:color="auto" w:sz="8" w:space="0"/>
            </w:tcBorders>
            <w:vAlign w:val="center"/>
          </w:tcPr>
          <w:p w14:paraId="303F4FA6">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07DF66DA">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207980FB">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7055D11B">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743F44B">
            <w:pPr>
              <w:spacing w:after="0" w:line="240" w:lineRule="auto"/>
              <w:rPr>
                <w:rFonts w:ascii="Times New Roman" w:hAnsi="Times New Roman" w:eastAsia="Times New Roman" w:cs="Times New Roman"/>
                <w:kern w:val="0"/>
                <w:sz w:val="20"/>
                <w:szCs w:val="20"/>
                <w14:ligatures w14:val="none"/>
              </w:rPr>
            </w:pPr>
          </w:p>
        </w:tc>
      </w:tr>
      <w:tr w14:paraId="799BE17F">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0DF3381F">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center"/>
          </w:tcPr>
          <w:p w14:paraId="46BCB409">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các đặc điểm của thế năng.</w:t>
            </w:r>
          </w:p>
        </w:tc>
        <w:tc>
          <w:tcPr>
            <w:tcW w:w="1130" w:type="dxa"/>
            <w:vMerge w:val="continue"/>
            <w:tcBorders>
              <w:top w:val="nil"/>
              <w:left w:val="single" w:color="auto" w:sz="8" w:space="0"/>
              <w:bottom w:val="single" w:color="000000" w:sz="8" w:space="0"/>
              <w:right w:val="single" w:color="auto" w:sz="8" w:space="0"/>
            </w:tcBorders>
            <w:vAlign w:val="center"/>
          </w:tcPr>
          <w:p w14:paraId="50538EA4">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30940D75">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AD52037">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D41A83D">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7ADFDFDB">
            <w:pPr>
              <w:spacing w:after="0" w:line="240" w:lineRule="auto"/>
              <w:rPr>
                <w:rFonts w:ascii="Times New Roman" w:hAnsi="Times New Roman" w:eastAsia="Times New Roman" w:cs="Times New Roman"/>
                <w:kern w:val="0"/>
                <w:sz w:val="20"/>
                <w:szCs w:val="20"/>
                <w14:ligatures w14:val="none"/>
              </w:rPr>
            </w:pPr>
          </w:p>
        </w:tc>
      </w:tr>
      <w:tr w14:paraId="359664AD">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6C26B899">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center"/>
          </w:tcPr>
          <w:p w14:paraId="2484C257">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độ biến thiên thế năng giữa hai vị trí không phụ thuộc việc chọn mốc thế năng.</w:t>
            </w:r>
          </w:p>
        </w:tc>
        <w:tc>
          <w:tcPr>
            <w:tcW w:w="1130" w:type="dxa"/>
            <w:vMerge w:val="continue"/>
            <w:tcBorders>
              <w:top w:val="nil"/>
              <w:left w:val="single" w:color="auto" w:sz="8" w:space="0"/>
              <w:bottom w:val="single" w:color="000000" w:sz="8" w:space="0"/>
              <w:right w:val="single" w:color="auto" w:sz="8" w:space="0"/>
            </w:tcBorders>
            <w:vAlign w:val="center"/>
          </w:tcPr>
          <w:p w14:paraId="142047B8">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356C1597">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0E852118">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2453440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9657DC3">
            <w:pPr>
              <w:spacing w:after="0" w:line="240" w:lineRule="auto"/>
              <w:rPr>
                <w:rFonts w:ascii="Times New Roman" w:hAnsi="Times New Roman" w:eastAsia="Times New Roman" w:cs="Times New Roman"/>
                <w:kern w:val="0"/>
                <w:sz w:val="20"/>
                <w:szCs w:val="20"/>
                <w14:ligatures w14:val="none"/>
              </w:rPr>
            </w:pPr>
          </w:p>
        </w:tc>
      </w:tr>
      <w:tr w14:paraId="7AC0A049">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65A11B95">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center"/>
          </w:tcPr>
          <w:p w14:paraId="70AC220E">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sự chuyển hóa giữa động năng và thế năng khi vật chuyển động và khái niệm cơ năng.</w:t>
            </w:r>
          </w:p>
        </w:tc>
        <w:tc>
          <w:tcPr>
            <w:tcW w:w="1130" w:type="dxa"/>
            <w:vMerge w:val="continue"/>
            <w:tcBorders>
              <w:top w:val="nil"/>
              <w:left w:val="single" w:color="auto" w:sz="8" w:space="0"/>
              <w:bottom w:val="single" w:color="000000" w:sz="8" w:space="0"/>
              <w:right w:val="single" w:color="auto" w:sz="8" w:space="0"/>
            </w:tcBorders>
            <w:vAlign w:val="center"/>
          </w:tcPr>
          <w:p w14:paraId="16A367C1">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15D0038C">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824E0AF">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9CC76B5">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63F2F57D">
            <w:pPr>
              <w:spacing w:after="0" w:line="240" w:lineRule="auto"/>
              <w:rPr>
                <w:rFonts w:ascii="Times New Roman" w:hAnsi="Times New Roman" w:eastAsia="Times New Roman" w:cs="Times New Roman"/>
                <w:kern w:val="0"/>
                <w:sz w:val="20"/>
                <w:szCs w:val="20"/>
                <w14:ligatures w14:val="none"/>
              </w:rPr>
            </w:pPr>
          </w:p>
        </w:tc>
      </w:tr>
      <w:tr w14:paraId="6A113A52">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4AD21598">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vAlign w:val="center"/>
          </w:tcPr>
          <w:p w14:paraId="78933278">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Phát biểu được định luật bảo toàn cơ năng.</w:t>
            </w:r>
          </w:p>
        </w:tc>
        <w:tc>
          <w:tcPr>
            <w:tcW w:w="1130" w:type="dxa"/>
            <w:vMerge w:val="continue"/>
            <w:tcBorders>
              <w:top w:val="nil"/>
              <w:left w:val="single" w:color="auto" w:sz="8" w:space="0"/>
              <w:bottom w:val="single" w:color="000000" w:sz="8" w:space="0"/>
              <w:right w:val="single" w:color="auto" w:sz="8" w:space="0"/>
            </w:tcBorders>
            <w:vAlign w:val="center"/>
          </w:tcPr>
          <w:p w14:paraId="42042605">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3433748B">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50AD376">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7B5F1CF9">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0AE764C3">
            <w:pPr>
              <w:spacing w:after="0" w:line="240" w:lineRule="auto"/>
              <w:rPr>
                <w:rFonts w:ascii="Times New Roman" w:hAnsi="Times New Roman" w:eastAsia="Times New Roman" w:cs="Times New Roman"/>
                <w:kern w:val="0"/>
                <w:sz w:val="20"/>
                <w:szCs w:val="20"/>
                <w14:ligatures w14:val="none"/>
              </w:rPr>
            </w:pPr>
          </w:p>
        </w:tc>
      </w:tr>
      <w:tr w14:paraId="3F49BF8A">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31F73F72">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nil"/>
            </w:tcBorders>
            <w:shd w:val="clear" w:color="auto" w:fill="auto"/>
            <w:noWrap/>
            <w:vAlign w:val="bottom"/>
          </w:tcPr>
          <w:p w14:paraId="7549C237">
            <w:pPr>
              <w:spacing w:after="0" w:line="240" w:lineRule="auto"/>
              <w:rPr>
                <w:rFonts w:ascii="Times New Roman" w:hAnsi="Times New Roman" w:eastAsia="Times New Roman" w:cs="Times New Roman"/>
                <w:color w:val="000000"/>
                <w:kern w:val="0"/>
                <w:sz w:val="24"/>
                <w:szCs w:val="24"/>
                <w14:ligatures w14:val="none"/>
              </w:rPr>
            </w:pPr>
          </w:p>
        </w:tc>
        <w:tc>
          <w:tcPr>
            <w:tcW w:w="1130" w:type="dxa"/>
            <w:vMerge w:val="continue"/>
            <w:tcBorders>
              <w:top w:val="nil"/>
              <w:left w:val="single" w:color="auto" w:sz="8" w:space="0"/>
              <w:bottom w:val="single" w:color="000000" w:sz="8" w:space="0"/>
              <w:right w:val="single" w:color="auto" w:sz="8" w:space="0"/>
            </w:tcBorders>
            <w:vAlign w:val="center"/>
          </w:tcPr>
          <w:p w14:paraId="29ACB4F6">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61A71A4E">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2A9137A">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B5D13CD">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0CCD6935">
            <w:pPr>
              <w:spacing w:after="0" w:line="240" w:lineRule="auto"/>
              <w:rPr>
                <w:rFonts w:ascii="Times New Roman" w:hAnsi="Times New Roman" w:eastAsia="Times New Roman" w:cs="Times New Roman"/>
                <w:kern w:val="0"/>
                <w:sz w:val="20"/>
                <w:szCs w:val="20"/>
                <w14:ligatures w14:val="none"/>
              </w:rPr>
            </w:pPr>
          </w:p>
        </w:tc>
      </w:tr>
      <w:tr w14:paraId="728B44AD">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0B45EE33">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14CFBE92">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Thông hiểu</w:t>
            </w:r>
          </w:p>
        </w:tc>
        <w:tc>
          <w:tcPr>
            <w:tcW w:w="1130" w:type="dxa"/>
            <w:vMerge w:val="continue"/>
            <w:tcBorders>
              <w:top w:val="nil"/>
              <w:left w:val="single" w:color="auto" w:sz="8" w:space="0"/>
              <w:bottom w:val="single" w:color="000000" w:sz="8" w:space="0"/>
              <w:right w:val="single" w:color="auto" w:sz="8" w:space="0"/>
            </w:tcBorders>
            <w:vAlign w:val="center"/>
          </w:tcPr>
          <w:p w14:paraId="00CEA8AE">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1329D32F">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46977FDA">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3D10A201">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4223CD64">
            <w:pPr>
              <w:spacing w:after="0" w:line="240" w:lineRule="auto"/>
              <w:rPr>
                <w:rFonts w:ascii="Times New Roman" w:hAnsi="Times New Roman" w:eastAsia="Times New Roman" w:cs="Times New Roman"/>
                <w:kern w:val="0"/>
                <w:sz w:val="20"/>
                <w:szCs w:val="20"/>
                <w14:ligatures w14:val="none"/>
              </w:rPr>
            </w:pPr>
          </w:p>
        </w:tc>
      </w:tr>
      <w:tr w14:paraId="60C2AB14">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63D68866">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383B8C18">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Hiểu được sự phụ thuộc của động năng vào tốc độ trong các loại chuyển động khác nhau.</w:t>
            </w:r>
          </w:p>
        </w:tc>
        <w:tc>
          <w:tcPr>
            <w:tcW w:w="1130" w:type="dxa"/>
            <w:vMerge w:val="continue"/>
            <w:tcBorders>
              <w:top w:val="nil"/>
              <w:left w:val="single" w:color="auto" w:sz="8" w:space="0"/>
              <w:bottom w:val="single" w:color="000000" w:sz="8" w:space="0"/>
              <w:right w:val="single" w:color="auto" w:sz="8" w:space="0"/>
            </w:tcBorders>
            <w:vAlign w:val="center"/>
          </w:tcPr>
          <w:p w14:paraId="5F7A42CB">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706149EC">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5F5DDD51">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2F004C8F">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985E583">
            <w:pPr>
              <w:spacing w:after="0" w:line="240" w:lineRule="auto"/>
              <w:rPr>
                <w:rFonts w:ascii="Times New Roman" w:hAnsi="Times New Roman" w:eastAsia="Times New Roman" w:cs="Times New Roman"/>
                <w:kern w:val="0"/>
                <w:sz w:val="20"/>
                <w:szCs w:val="20"/>
                <w14:ligatures w14:val="none"/>
              </w:rPr>
            </w:pPr>
          </w:p>
        </w:tc>
      </w:tr>
      <w:tr w14:paraId="17AEBD1E">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272A0BF6">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1319B336">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So sánh được động năng, thế năng, cơ năng của một vật chuyển động tại các vị trí khác nhau.</w:t>
            </w:r>
          </w:p>
        </w:tc>
        <w:tc>
          <w:tcPr>
            <w:tcW w:w="1130" w:type="dxa"/>
            <w:vMerge w:val="continue"/>
            <w:tcBorders>
              <w:top w:val="nil"/>
              <w:left w:val="single" w:color="auto" w:sz="8" w:space="0"/>
              <w:bottom w:val="single" w:color="000000" w:sz="8" w:space="0"/>
              <w:right w:val="single" w:color="auto" w:sz="8" w:space="0"/>
            </w:tcBorders>
            <w:vAlign w:val="center"/>
          </w:tcPr>
          <w:p w14:paraId="5BFCE619">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101431DD">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71C9AA86">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09FBC35">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6B041BE3">
            <w:pPr>
              <w:spacing w:after="0" w:line="240" w:lineRule="auto"/>
              <w:rPr>
                <w:rFonts w:ascii="Times New Roman" w:hAnsi="Times New Roman" w:eastAsia="Times New Roman" w:cs="Times New Roman"/>
                <w:kern w:val="0"/>
                <w:sz w:val="20"/>
                <w:szCs w:val="20"/>
                <w14:ligatures w14:val="none"/>
              </w:rPr>
            </w:pPr>
          </w:p>
        </w:tc>
      </w:tr>
      <w:tr w14:paraId="11EE53AC">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2599DFDF">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1B2E3BCA">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Nhận biết được sự tăng giảm của động năng và thế năng khi vật chuyển động từ vị trí này đến vị trí khác.</w:t>
            </w:r>
          </w:p>
        </w:tc>
        <w:tc>
          <w:tcPr>
            <w:tcW w:w="1130" w:type="dxa"/>
            <w:vMerge w:val="continue"/>
            <w:tcBorders>
              <w:top w:val="nil"/>
              <w:left w:val="single" w:color="auto" w:sz="8" w:space="0"/>
              <w:bottom w:val="single" w:color="000000" w:sz="8" w:space="0"/>
              <w:right w:val="single" w:color="auto" w:sz="8" w:space="0"/>
            </w:tcBorders>
            <w:vAlign w:val="center"/>
          </w:tcPr>
          <w:p w14:paraId="57B87CB0">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B9450A4">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3E68236">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D1E3B45">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BD47DE4">
            <w:pPr>
              <w:spacing w:after="0" w:line="240" w:lineRule="auto"/>
              <w:rPr>
                <w:rFonts w:ascii="Times New Roman" w:hAnsi="Times New Roman" w:eastAsia="Times New Roman" w:cs="Times New Roman"/>
                <w:kern w:val="0"/>
                <w:sz w:val="20"/>
                <w:szCs w:val="20"/>
                <w14:ligatures w14:val="none"/>
              </w:rPr>
            </w:pPr>
          </w:p>
        </w:tc>
      </w:tr>
      <w:tr w14:paraId="41DA0EEF">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7F0C97AA">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21235F14">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Vận dụng</w:t>
            </w:r>
          </w:p>
        </w:tc>
        <w:tc>
          <w:tcPr>
            <w:tcW w:w="1130" w:type="dxa"/>
            <w:vMerge w:val="continue"/>
            <w:tcBorders>
              <w:top w:val="nil"/>
              <w:left w:val="single" w:color="auto" w:sz="8" w:space="0"/>
              <w:bottom w:val="single" w:color="000000" w:sz="8" w:space="0"/>
              <w:right w:val="single" w:color="auto" w:sz="8" w:space="0"/>
            </w:tcBorders>
            <w:vAlign w:val="center"/>
          </w:tcPr>
          <w:p w14:paraId="650341BA">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8FD7701">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ECB338F">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485D8C2">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6DD93BDA">
            <w:pPr>
              <w:spacing w:after="0" w:line="240" w:lineRule="auto"/>
              <w:rPr>
                <w:rFonts w:ascii="Times New Roman" w:hAnsi="Times New Roman" w:eastAsia="Times New Roman" w:cs="Times New Roman"/>
                <w:kern w:val="0"/>
                <w:sz w:val="20"/>
                <w:szCs w:val="20"/>
                <w14:ligatures w14:val="none"/>
              </w:rPr>
            </w:pPr>
          </w:p>
        </w:tc>
      </w:tr>
      <w:tr w14:paraId="6C8B7159">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657BC0A9">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single" w:color="auto" w:sz="8" w:space="0"/>
              <w:right w:val="single" w:color="auto" w:sz="8" w:space="0"/>
            </w:tcBorders>
            <w:shd w:val="clear" w:color="auto" w:fill="auto"/>
            <w:vAlign w:val="center"/>
          </w:tcPr>
          <w:p w14:paraId="579B0B6E">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Vận dụng được công thức tính động năng, thế năng, cơ năng và định luật bảo toàn cơ năng vào những bài tập đơn giản.</w:t>
            </w:r>
          </w:p>
        </w:tc>
        <w:tc>
          <w:tcPr>
            <w:tcW w:w="1130" w:type="dxa"/>
            <w:vMerge w:val="continue"/>
            <w:tcBorders>
              <w:top w:val="nil"/>
              <w:left w:val="single" w:color="auto" w:sz="8" w:space="0"/>
              <w:bottom w:val="single" w:color="000000" w:sz="8" w:space="0"/>
              <w:right w:val="single" w:color="auto" w:sz="8" w:space="0"/>
            </w:tcBorders>
            <w:vAlign w:val="center"/>
          </w:tcPr>
          <w:p w14:paraId="72125459">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43ACEEC">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1F20FF7D">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4FF62A63">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1C4F8D9">
            <w:pPr>
              <w:spacing w:after="0" w:line="240" w:lineRule="auto"/>
              <w:rPr>
                <w:rFonts w:ascii="Times New Roman" w:hAnsi="Times New Roman" w:eastAsia="Times New Roman" w:cs="Times New Roman"/>
                <w:kern w:val="0"/>
                <w:sz w:val="20"/>
                <w:szCs w:val="20"/>
                <w14:ligatures w14:val="none"/>
              </w:rPr>
            </w:pPr>
          </w:p>
        </w:tc>
      </w:tr>
      <w:tr w14:paraId="2CFE8B1B">
        <w:tblPrEx>
          <w:tblCellMar>
            <w:top w:w="0" w:type="dxa"/>
            <w:left w:w="108" w:type="dxa"/>
            <w:bottom w:w="0" w:type="dxa"/>
            <w:right w:w="108" w:type="dxa"/>
          </w:tblCellMar>
        </w:tblPrEx>
        <w:trPr>
          <w:trHeight w:val="312" w:hRule="atLeast"/>
        </w:trPr>
        <w:tc>
          <w:tcPr>
            <w:tcW w:w="1833" w:type="dxa"/>
            <w:vMerge w:val="restart"/>
            <w:tcBorders>
              <w:top w:val="nil"/>
              <w:left w:val="single" w:color="auto" w:sz="8" w:space="0"/>
              <w:bottom w:val="single" w:color="000000" w:sz="8" w:space="0"/>
              <w:right w:val="single" w:color="auto" w:sz="8" w:space="0"/>
            </w:tcBorders>
            <w:shd w:val="clear" w:color="auto" w:fill="auto"/>
            <w:vAlign w:val="center"/>
          </w:tcPr>
          <w:p w14:paraId="3C885F57">
            <w:pPr>
              <w:spacing w:after="0" w:line="240" w:lineRule="auto"/>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4. Chủ đề: Động lượng và các loại va chạm</w:t>
            </w:r>
          </w:p>
        </w:tc>
        <w:tc>
          <w:tcPr>
            <w:tcW w:w="5970" w:type="dxa"/>
            <w:tcBorders>
              <w:top w:val="nil"/>
              <w:left w:val="nil"/>
              <w:bottom w:val="nil"/>
              <w:right w:val="single" w:color="auto" w:sz="8" w:space="0"/>
            </w:tcBorders>
            <w:shd w:val="clear" w:color="auto" w:fill="auto"/>
            <w:vAlign w:val="center"/>
          </w:tcPr>
          <w:p w14:paraId="56BE57C2">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Nhận biết</w:t>
            </w:r>
          </w:p>
        </w:tc>
        <w:tc>
          <w:tcPr>
            <w:tcW w:w="1130" w:type="dxa"/>
            <w:vMerge w:val="restart"/>
            <w:tcBorders>
              <w:top w:val="nil"/>
              <w:left w:val="single" w:color="auto" w:sz="8" w:space="0"/>
              <w:bottom w:val="single" w:color="000000" w:sz="8" w:space="0"/>
              <w:right w:val="single" w:color="auto" w:sz="8" w:space="0"/>
            </w:tcBorders>
            <w:shd w:val="clear" w:color="auto" w:fill="auto"/>
            <w:vAlign w:val="center"/>
          </w:tcPr>
          <w:p w14:paraId="5F398E6F">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14:paraId="3E1A13D0">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690" w:type="dxa"/>
            <w:vMerge w:val="restart"/>
            <w:tcBorders>
              <w:top w:val="nil"/>
              <w:left w:val="single" w:color="auto" w:sz="8" w:space="0"/>
              <w:bottom w:val="single" w:color="000000" w:sz="8" w:space="0"/>
              <w:right w:val="single" w:color="auto" w:sz="8" w:space="0"/>
            </w:tcBorders>
            <w:shd w:val="clear" w:color="auto" w:fill="auto"/>
            <w:vAlign w:val="center"/>
          </w:tcPr>
          <w:p w14:paraId="0976E417">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w:t>
            </w:r>
          </w:p>
        </w:tc>
        <w:tc>
          <w:tcPr>
            <w:tcW w:w="733" w:type="dxa"/>
            <w:vMerge w:val="restart"/>
            <w:tcBorders>
              <w:top w:val="nil"/>
              <w:left w:val="single" w:color="auto" w:sz="8" w:space="0"/>
              <w:bottom w:val="single" w:color="000000" w:sz="8" w:space="0"/>
              <w:right w:val="single" w:color="auto" w:sz="8" w:space="0"/>
            </w:tcBorders>
            <w:shd w:val="clear" w:color="auto" w:fill="auto"/>
            <w:vAlign w:val="center"/>
          </w:tcPr>
          <w:p w14:paraId="3118EB72">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236" w:type="dxa"/>
            <w:vAlign w:val="center"/>
          </w:tcPr>
          <w:p w14:paraId="240D4AE2">
            <w:pPr>
              <w:spacing w:after="0" w:line="240" w:lineRule="auto"/>
              <w:rPr>
                <w:rFonts w:ascii="Times New Roman" w:hAnsi="Times New Roman" w:eastAsia="Times New Roman" w:cs="Times New Roman"/>
                <w:kern w:val="0"/>
                <w:sz w:val="20"/>
                <w:szCs w:val="20"/>
                <w14:ligatures w14:val="none"/>
              </w:rPr>
            </w:pPr>
          </w:p>
        </w:tc>
      </w:tr>
      <w:tr w14:paraId="67FC3105">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3C2B5DD4">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6BB71BE">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khái niệm động lượng, công thức tính động lượng (tên và đơn vị các đại lượng trong công thức).</w:t>
            </w:r>
          </w:p>
        </w:tc>
        <w:tc>
          <w:tcPr>
            <w:tcW w:w="1130" w:type="dxa"/>
            <w:vMerge w:val="continue"/>
            <w:tcBorders>
              <w:top w:val="nil"/>
              <w:left w:val="single" w:color="auto" w:sz="8" w:space="0"/>
              <w:bottom w:val="single" w:color="000000" w:sz="8" w:space="0"/>
              <w:right w:val="single" w:color="auto" w:sz="8" w:space="0"/>
            </w:tcBorders>
            <w:vAlign w:val="center"/>
          </w:tcPr>
          <w:p w14:paraId="40077D29">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7A596063">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51D3B5A4">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41EC4233">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1FB46E67">
            <w:pPr>
              <w:spacing w:after="0" w:line="240" w:lineRule="auto"/>
              <w:rPr>
                <w:rFonts w:ascii="Times New Roman" w:hAnsi="Times New Roman" w:eastAsia="Times New Roman" w:cs="Times New Roman"/>
                <w:kern w:val="0"/>
                <w:sz w:val="20"/>
                <w:szCs w:val="20"/>
                <w14:ligatures w14:val="none"/>
              </w:rPr>
            </w:pPr>
          </w:p>
        </w:tc>
      </w:tr>
      <w:tr w14:paraId="100DAF59">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50F17138">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59915A78">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các đặc điểm của động lượng.</w:t>
            </w:r>
          </w:p>
        </w:tc>
        <w:tc>
          <w:tcPr>
            <w:tcW w:w="1130" w:type="dxa"/>
            <w:vMerge w:val="continue"/>
            <w:tcBorders>
              <w:top w:val="nil"/>
              <w:left w:val="single" w:color="auto" w:sz="8" w:space="0"/>
              <w:bottom w:val="single" w:color="000000" w:sz="8" w:space="0"/>
              <w:right w:val="single" w:color="auto" w:sz="8" w:space="0"/>
            </w:tcBorders>
            <w:vAlign w:val="center"/>
          </w:tcPr>
          <w:p w14:paraId="3848815D">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097A979">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54D54E1">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2BE3858">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684646E">
            <w:pPr>
              <w:spacing w:after="0" w:line="240" w:lineRule="auto"/>
              <w:rPr>
                <w:rFonts w:ascii="Times New Roman" w:hAnsi="Times New Roman" w:eastAsia="Times New Roman" w:cs="Times New Roman"/>
                <w:kern w:val="0"/>
                <w:sz w:val="20"/>
                <w:szCs w:val="20"/>
                <w14:ligatures w14:val="none"/>
              </w:rPr>
            </w:pPr>
          </w:p>
        </w:tc>
      </w:tr>
      <w:tr w14:paraId="2AB3A031">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780CA592">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1838D3BE">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thế nào là hệ kín (hệ cô lập).</w:t>
            </w:r>
          </w:p>
        </w:tc>
        <w:tc>
          <w:tcPr>
            <w:tcW w:w="1130" w:type="dxa"/>
            <w:vMerge w:val="continue"/>
            <w:tcBorders>
              <w:top w:val="nil"/>
              <w:left w:val="single" w:color="auto" w:sz="8" w:space="0"/>
              <w:bottom w:val="single" w:color="000000" w:sz="8" w:space="0"/>
              <w:right w:val="single" w:color="auto" w:sz="8" w:space="0"/>
            </w:tcBorders>
            <w:vAlign w:val="center"/>
          </w:tcPr>
          <w:p w14:paraId="571FE3AF">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7D6E8B3C">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14E074C3">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1EC08FA">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572111C5">
            <w:pPr>
              <w:spacing w:after="0" w:line="240" w:lineRule="auto"/>
              <w:rPr>
                <w:rFonts w:ascii="Times New Roman" w:hAnsi="Times New Roman" w:eastAsia="Times New Roman" w:cs="Times New Roman"/>
                <w:kern w:val="0"/>
                <w:sz w:val="20"/>
                <w:szCs w:val="20"/>
                <w14:ligatures w14:val="none"/>
              </w:rPr>
            </w:pPr>
          </w:p>
        </w:tc>
      </w:tr>
      <w:tr w14:paraId="59D00338">
        <w:tblPrEx>
          <w:tblCellMar>
            <w:top w:w="0" w:type="dxa"/>
            <w:left w:w="108" w:type="dxa"/>
            <w:bottom w:w="0" w:type="dxa"/>
            <w:right w:w="108" w:type="dxa"/>
          </w:tblCellMar>
        </w:tblPrEx>
        <w:trPr>
          <w:trHeight w:val="624" w:hRule="atLeast"/>
        </w:trPr>
        <w:tc>
          <w:tcPr>
            <w:tcW w:w="1833" w:type="dxa"/>
            <w:vMerge w:val="continue"/>
            <w:tcBorders>
              <w:top w:val="nil"/>
              <w:left w:val="single" w:color="auto" w:sz="8" w:space="0"/>
              <w:bottom w:val="single" w:color="000000" w:sz="8" w:space="0"/>
              <w:right w:val="single" w:color="auto" w:sz="8" w:space="0"/>
            </w:tcBorders>
            <w:vAlign w:val="center"/>
          </w:tcPr>
          <w:p w14:paraId="48153850">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711E3DF6">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Viết được biểu thức của định luật bảo toàn động lượng trong hệ kín.</w:t>
            </w:r>
          </w:p>
        </w:tc>
        <w:tc>
          <w:tcPr>
            <w:tcW w:w="1130" w:type="dxa"/>
            <w:vMerge w:val="continue"/>
            <w:tcBorders>
              <w:top w:val="nil"/>
              <w:left w:val="single" w:color="auto" w:sz="8" w:space="0"/>
              <w:bottom w:val="single" w:color="000000" w:sz="8" w:space="0"/>
              <w:right w:val="single" w:color="auto" w:sz="8" w:space="0"/>
            </w:tcBorders>
            <w:vAlign w:val="center"/>
          </w:tcPr>
          <w:p w14:paraId="303BEB99">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05CA0F59">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3BB76BD">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39C70D59">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457DD42">
            <w:pPr>
              <w:spacing w:after="0" w:line="240" w:lineRule="auto"/>
              <w:rPr>
                <w:rFonts w:ascii="Times New Roman" w:hAnsi="Times New Roman" w:eastAsia="Times New Roman" w:cs="Times New Roman"/>
                <w:kern w:val="0"/>
                <w:sz w:val="20"/>
                <w:szCs w:val="20"/>
                <w14:ligatures w14:val="none"/>
              </w:rPr>
            </w:pPr>
          </w:p>
        </w:tc>
      </w:tr>
      <w:tr w14:paraId="0BDD4F93">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1C1857CF">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CED5938">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Biết được đặc điểm của va chạm đàn hồi và va chạm mềm</w:t>
            </w:r>
          </w:p>
        </w:tc>
        <w:tc>
          <w:tcPr>
            <w:tcW w:w="1130" w:type="dxa"/>
            <w:vMerge w:val="continue"/>
            <w:tcBorders>
              <w:top w:val="nil"/>
              <w:left w:val="single" w:color="auto" w:sz="8" w:space="0"/>
              <w:bottom w:val="single" w:color="000000" w:sz="8" w:space="0"/>
              <w:right w:val="single" w:color="auto" w:sz="8" w:space="0"/>
            </w:tcBorders>
            <w:vAlign w:val="center"/>
          </w:tcPr>
          <w:p w14:paraId="68849BF2">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25F949D">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67D534FB">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795E7B3D">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8AACF3E">
            <w:pPr>
              <w:spacing w:after="0" w:line="240" w:lineRule="auto"/>
              <w:rPr>
                <w:rFonts w:ascii="Times New Roman" w:hAnsi="Times New Roman" w:eastAsia="Times New Roman" w:cs="Times New Roman"/>
                <w:kern w:val="0"/>
                <w:sz w:val="20"/>
                <w:szCs w:val="20"/>
                <w14:ligatures w14:val="none"/>
              </w:rPr>
            </w:pPr>
          </w:p>
        </w:tc>
      </w:tr>
      <w:tr w14:paraId="3F1C8697">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444269E8">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42E5C944">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w:t>
            </w:r>
          </w:p>
        </w:tc>
        <w:tc>
          <w:tcPr>
            <w:tcW w:w="1130" w:type="dxa"/>
            <w:vMerge w:val="continue"/>
            <w:tcBorders>
              <w:top w:val="nil"/>
              <w:left w:val="single" w:color="auto" w:sz="8" w:space="0"/>
              <w:bottom w:val="single" w:color="000000" w:sz="8" w:space="0"/>
              <w:right w:val="single" w:color="auto" w:sz="8" w:space="0"/>
            </w:tcBorders>
            <w:vAlign w:val="center"/>
          </w:tcPr>
          <w:p w14:paraId="04670355">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7EF78E3F">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7A18F3D4">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2A4F106A">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6358AD9">
            <w:pPr>
              <w:spacing w:after="0" w:line="240" w:lineRule="auto"/>
              <w:rPr>
                <w:rFonts w:ascii="Times New Roman" w:hAnsi="Times New Roman" w:eastAsia="Times New Roman" w:cs="Times New Roman"/>
                <w:kern w:val="0"/>
                <w:sz w:val="20"/>
                <w:szCs w:val="20"/>
                <w14:ligatures w14:val="none"/>
              </w:rPr>
            </w:pPr>
          </w:p>
        </w:tc>
      </w:tr>
      <w:tr w14:paraId="46985B08">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44642DF1">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52433D48">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Thông hiểu</w:t>
            </w:r>
          </w:p>
        </w:tc>
        <w:tc>
          <w:tcPr>
            <w:tcW w:w="1130" w:type="dxa"/>
            <w:vMerge w:val="continue"/>
            <w:tcBorders>
              <w:top w:val="nil"/>
              <w:left w:val="single" w:color="auto" w:sz="8" w:space="0"/>
              <w:bottom w:val="single" w:color="000000" w:sz="8" w:space="0"/>
              <w:right w:val="single" w:color="auto" w:sz="8" w:space="0"/>
            </w:tcBorders>
            <w:vAlign w:val="center"/>
          </w:tcPr>
          <w:p w14:paraId="7892DEFA">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35810545">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31B40A00">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62F064FC">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B5F0039">
            <w:pPr>
              <w:spacing w:after="0" w:line="240" w:lineRule="auto"/>
              <w:rPr>
                <w:rFonts w:ascii="Times New Roman" w:hAnsi="Times New Roman" w:eastAsia="Times New Roman" w:cs="Times New Roman"/>
                <w:kern w:val="0"/>
                <w:sz w:val="20"/>
                <w:szCs w:val="20"/>
                <w14:ligatures w14:val="none"/>
              </w:rPr>
            </w:pPr>
          </w:p>
        </w:tc>
      </w:tr>
      <w:tr w14:paraId="3B4E2026">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5DE910F4">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513C52AE">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Xác định được động lượng của một hệ hai vật.</w:t>
            </w:r>
          </w:p>
        </w:tc>
        <w:tc>
          <w:tcPr>
            <w:tcW w:w="1130" w:type="dxa"/>
            <w:vMerge w:val="continue"/>
            <w:tcBorders>
              <w:top w:val="nil"/>
              <w:left w:val="single" w:color="auto" w:sz="8" w:space="0"/>
              <w:bottom w:val="single" w:color="000000" w:sz="8" w:space="0"/>
              <w:right w:val="single" w:color="auto" w:sz="8" w:space="0"/>
            </w:tcBorders>
            <w:vAlign w:val="center"/>
          </w:tcPr>
          <w:p w14:paraId="123CC896">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0E7E122">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1AB4A980">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FD7464E">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20B0D7A9">
            <w:pPr>
              <w:spacing w:after="0" w:line="240" w:lineRule="auto"/>
              <w:rPr>
                <w:rFonts w:ascii="Times New Roman" w:hAnsi="Times New Roman" w:eastAsia="Times New Roman" w:cs="Times New Roman"/>
                <w:kern w:val="0"/>
                <w:sz w:val="20"/>
                <w:szCs w:val="20"/>
                <w14:ligatures w14:val="none"/>
              </w:rPr>
            </w:pPr>
          </w:p>
        </w:tc>
      </w:tr>
      <w:tr w14:paraId="2C36FE36">
        <w:tblPrEx>
          <w:tblCellMar>
            <w:top w:w="0" w:type="dxa"/>
            <w:left w:w="108" w:type="dxa"/>
            <w:bottom w:w="0" w:type="dxa"/>
            <w:right w:w="108" w:type="dxa"/>
          </w:tblCellMar>
        </w:tblPrEx>
        <w:trPr>
          <w:trHeight w:val="936" w:hRule="atLeast"/>
        </w:trPr>
        <w:tc>
          <w:tcPr>
            <w:tcW w:w="1833" w:type="dxa"/>
            <w:vMerge w:val="continue"/>
            <w:tcBorders>
              <w:top w:val="nil"/>
              <w:left w:val="single" w:color="auto" w:sz="8" w:space="0"/>
              <w:bottom w:val="single" w:color="000000" w:sz="8" w:space="0"/>
              <w:right w:val="single" w:color="auto" w:sz="8" w:space="0"/>
            </w:tcBorders>
            <w:vAlign w:val="center"/>
          </w:tcPr>
          <w:p w14:paraId="3F341CA9">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4D3C447A">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Viết được biểu thức của định luật bảo toàn động lượng đối với trường hợp hệ hai vật và dựa trên biểu thức đưa ra kết luận về chuyển động hai vật sau tương tác.</w:t>
            </w:r>
          </w:p>
        </w:tc>
        <w:tc>
          <w:tcPr>
            <w:tcW w:w="1130" w:type="dxa"/>
            <w:vMerge w:val="continue"/>
            <w:tcBorders>
              <w:top w:val="nil"/>
              <w:left w:val="single" w:color="auto" w:sz="8" w:space="0"/>
              <w:bottom w:val="single" w:color="000000" w:sz="8" w:space="0"/>
              <w:right w:val="single" w:color="auto" w:sz="8" w:space="0"/>
            </w:tcBorders>
            <w:vAlign w:val="center"/>
          </w:tcPr>
          <w:p w14:paraId="1C1BE84B">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75AB5544">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48F3119B">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2FF7438C">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3BE71C57">
            <w:pPr>
              <w:spacing w:after="0" w:line="240" w:lineRule="auto"/>
              <w:rPr>
                <w:rFonts w:ascii="Times New Roman" w:hAnsi="Times New Roman" w:eastAsia="Times New Roman" w:cs="Times New Roman"/>
                <w:kern w:val="0"/>
                <w:sz w:val="20"/>
                <w:szCs w:val="20"/>
                <w14:ligatures w14:val="none"/>
              </w:rPr>
            </w:pPr>
          </w:p>
        </w:tc>
      </w:tr>
      <w:tr w14:paraId="7ADF359E">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54C337D4">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6041B487">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So sánh được động năng và động lượng của hai vật.</w:t>
            </w:r>
          </w:p>
        </w:tc>
        <w:tc>
          <w:tcPr>
            <w:tcW w:w="1130" w:type="dxa"/>
            <w:vMerge w:val="continue"/>
            <w:tcBorders>
              <w:top w:val="nil"/>
              <w:left w:val="single" w:color="auto" w:sz="8" w:space="0"/>
              <w:bottom w:val="single" w:color="000000" w:sz="8" w:space="0"/>
              <w:right w:val="single" w:color="auto" w:sz="8" w:space="0"/>
            </w:tcBorders>
            <w:vAlign w:val="center"/>
          </w:tcPr>
          <w:p w14:paraId="53B78A31">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433D49E6">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2148DD11">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035586DB">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03234373">
            <w:pPr>
              <w:spacing w:after="0" w:line="240" w:lineRule="auto"/>
              <w:rPr>
                <w:rFonts w:ascii="Times New Roman" w:hAnsi="Times New Roman" w:eastAsia="Times New Roman" w:cs="Times New Roman"/>
                <w:kern w:val="0"/>
                <w:sz w:val="20"/>
                <w:szCs w:val="20"/>
                <w14:ligatures w14:val="none"/>
              </w:rPr>
            </w:pPr>
          </w:p>
        </w:tc>
      </w:tr>
      <w:tr w14:paraId="57BDB3C2">
        <w:tblPrEx>
          <w:tblCellMar>
            <w:top w:w="0" w:type="dxa"/>
            <w:left w:w="108" w:type="dxa"/>
            <w:bottom w:w="0" w:type="dxa"/>
            <w:right w:w="108" w:type="dxa"/>
          </w:tblCellMar>
        </w:tblPrEx>
        <w:trPr>
          <w:trHeight w:val="312" w:hRule="atLeast"/>
        </w:trPr>
        <w:tc>
          <w:tcPr>
            <w:tcW w:w="1833" w:type="dxa"/>
            <w:vMerge w:val="continue"/>
            <w:tcBorders>
              <w:top w:val="nil"/>
              <w:left w:val="single" w:color="auto" w:sz="8" w:space="0"/>
              <w:bottom w:val="single" w:color="000000" w:sz="8" w:space="0"/>
              <w:right w:val="single" w:color="auto" w:sz="8" w:space="0"/>
            </w:tcBorders>
            <w:vAlign w:val="center"/>
          </w:tcPr>
          <w:p w14:paraId="6018D9FF">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nil"/>
              <w:right w:val="single" w:color="auto" w:sz="8" w:space="0"/>
            </w:tcBorders>
            <w:shd w:val="clear" w:color="auto" w:fill="auto"/>
            <w:vAlign w:val="center"/>
          </w:tcPr>
          <w:p w14:paraId="346FF643">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Vận dụng</w:t>
            </w:r>
          </w:p>
        </w:tc>
        <w:tc>
          <w:tcPr>
            <w:tcW w:w="1130" w:type="dxa"/>
            <w:vMerge w:val="continue"/>
            <w:tcBorders>
              <w:top w:val="nil"/>
              <w:left w:val="single" w:color="auto" w:sz="8" w:space="0"/>
              <w:bottom w:val="single" w:color="000000" w:sz="8" w:space="0"/>
              <w:right w:val="single" w:color="auto" w:sz="8" w:space="0"/>
            </w:tcBorders>
            <w:vAlign w:val="center"/>
          </w:tcPr>
          <w:p w14:paraId="46472E06">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33BD732C">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05F83468">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1DFF2FF5">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61DF89FE">
            <w:pPr>
              <w:spacing w:after="0" w:line="240" w:lineRule="auto"/>
              <w:rPr>
                <w:rFonts w:ascii="Times New Roman" w:hAnsi="Times New Roman" w:eastAsia="Times New Roman" w:cs="Times New Roman"/>
                <w:kern w:val="0"/>
                <w:sz w:val="20"/>
                <w:szCs w:val="20"/>
                <w14:ligatures w14:val="none"/>
              </w:rPr>
            </w:pPr>
          </w:p>
        </w:tc>
      </w:tr>
      <w:tr w14:paraId="72AB0520">
        <w:tblPrEx>
          <w:tblCellMar>
            <w:top w:w="0" w:type="dxa"/>
            <w:left w:w="108" w:type="dxa"/>
            <w:bottom w:w="0" w:type="dxa"/>
            <w:right w:w="108" w:type="dxa"/>
          </w:tblCellMar>
        </w:tblPrEx>
        <w:trPr>
          <w:trHeight w:val="948" w:hRule="atLeast"/>
        </w:trPr>
        <w:tc>
          <w:tcPr>
            <w:tcW w:w="1833" w:type="dxa"/>
            <w:vMerge w:val="continue"/>
            <w:tcBorders>
              <w:top w:val="nil"/>
              <w:left w:val="single" w:color="auto" w:sz="8" w:space="0"/>
              <w:bottom w:val="single" w:color="000000" w:sz="8" w:space="0"/>
              <w:right w:val="single" w:color="auto" w:sz="8" w:space="0"/>
            </w:tcBorders>
            <w:vAlign w:val="center"/>
          </w:tcPr>
          <w:p w14:paraId="23A5F531">
            <w:pPr>
              <w:spacing w:after="0" w:line="240" w:lineRule="auto"/>
              <w:rPr>
                <w:rFonts w:ascii="Times New Roman" w:hAnsi="Times New Roman" w:eastAsia="Times New Roman" w:cs="Times New Roman"/>
                <w:b/>
                <w:bCs/>
                <w:color w:val="000000"/>
                <w:kern w:val="0"/>
                <w:sz w:val="24"/>
                <w:szCs w:val="24"/>
                <w14:ligatures w14:val="none"/>
              </w:rPr>
            </w:pPr>
          </w:p>
        </w:tc>
        <w:tc>
          <w:tcPr>
            <w:tcW w:w="5970" w:type="dxa"/>
            <w:tcBorders>
              <w:top w:val="nil"/>
              <w:left w:val="nil"/>
              <w:bottom w:val="single" w:color="auto" w:sz="8" w:space="0"/>
              <w:right w:val="single" w:color="auto" w:sz="8" w:space="0"/>
            </w:tcBorders>
            <w:shd w:val="clear" w:color="auto" w:fill="auto"/>
            <w:vAlign w:val="center"/>
          </w:tcPr>
          <w:p w14:paraId="30BC18DE">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Vận dụng định luật bảo toàn động lượng vào bài toán hệ hai vật chuyển động đến va chạm vào nhau để xác định vận tốc của hai vật sau va chạm.</w:t>
            </w:r>
          </w:p>
        </w:tc>
        <w:tc>
          <w:tcPr>
            <w:tcW w:w="1130" w:type="dxa"/>
            <w:vMerge w:val="continue"/>
            <w:tcBorders>
              <w:top w:val="nil"/>
              <w:left w:val="single" w:color="auto" w:sz="8" w:space="0"/>
              <w:bottom w:val="single" w:color="000000" w:sz="8" w:space="0"/>
              <w:right w:val="single" w:color="auto" w:sz="8" w:space="0"/>
            </w:tcBorders>
            <w:vAlign w:val="center"/>
          </w:tcPr>
          <w:p w14:paraId="3B12BBBD">
            <w:pPr>
              <w:spacing w:after="0" w:line="240" w:lineRule="auto"/>
              <w:rPr>
                <w:rFonts w:ascii="Times New Roman" w:hAnsi="Times New Roman" w:eastAsia="Times New Roman" w:cs="Times New Roman"/>
                <w:b/>
                <w:bCs/>
                <w:color w:val="000000"/>
                <w:kern w:val="0"/>
                <w:sz w:val="24"/>
                <w:szCs w:val="24"/>
                <w14:ligatures w14:val="none"/>
              </w:rPr>
            </w:pPr>
          </w:p>
        </w:tc>
        <w:tc>
          <w:tcPr>
            <w:tcW w:w="790" w:type="dxa"/>
            <w:vMerge w:val="continue"/>
            <w:tcBorders>
              <w:top w:val="nil"/>
              <w:left w:val="single" w:color="auto" w:sz="8" w:space="0"/>
              <w:bottom w:val="single" w:color="000000" w:sz="8" w:space="0"/>
              <w:right w:val="single" w:color="auto" w:sz="8" w:space="0"/>
            </w:tcBorders>
            <w:vAlign w:val="center"/>
          </w:tcPr>
          <w:p w14:paraId="58B91940">
            <w:pPr>
              <w:spacing w:after="0" w:line="240" w:lineRule="auto"/>
              <w:rPr>
                <w:rFonts w:ascii="Times New Roman" w:hAnsi="Times New Roman" w:eastAsia="Times New Roman" w:cs="Times New Roman"/>
                <w:b/>
                <w:bCs/>
                <w:color w:val="000000"/>
                <w:kern w:val="0"/>
                <w:sz w:val="24"/>
                <w:szCs w:val="24"/>
                <w14:ligatures w14:val="none"/>
              </w:rPr>
            </w:pPr>
          </w:p>
        </w:tc>
        <w:tc>
          <w:tcPr>
            <w:tcW w:w="690" w:type="dxa"/>
            <w:vMerge w:val="continue"/>
            <w:tcBorders>
              <w:top w:val="nil"/>
              <w:left w:val="single" w:color="auto" w:sz="8" w:space="0"/>
              <w:bottom w:val="single" w:color="000000" w:sz="8" w:space="0"/>
              <w:right w:val="single" w:color="auto" w:sz="8" w:space="0"/>
            </w:tcBorders>
            <w:vAlign w:val="center"/>
          </w:tcPr>
          <w:p w14:paraId="500A930D">
            <w:pPr>
              <w:spacing w:after="0" w:line="240" w:lineRule="auto"/>
              <w:rPr>
                <w:rFonts w:ascii="Times New Roman" w:hAnsi="Times New Roman" w:eastAsia="Times New Roman" w:cs="Times New Roman"/>
                <w:b/>
                <w:bCs/>
                <w:color w:val="000000"/>
                <w:kern w:val="0"/>
                <w:sz w:val="24"/>
                <w:szCs w:val="24"/>
                <w14:ligatures w14:val="none"/>
              </w:rPr>
            </w:pPr>
          </w:p>
        </w:tc>
        <w:tc>
          <w:tcPr>
            <w:tcW w:w="733" w:type="dxa"/>
            <w:vMerge w:val="continue"/>
            <w:tcBorders>
              <w:top w:val="nil"/>
              <w:left w:val="single" w:color="auto" w:sz="8" w:space="0"/>
              <w:bottom w:val="single" w:color="000000" w:sz="8" w:space="0"/>
              <w:right w:val="single" w:color="auto" w:sz="8" w:space="0"/>
            </w:tcBorders>
            <w:vAlign w:val="center"/>
          </w:tcPr>
          <w:p w14:paraId="40B83BA7">
            <w:pPr>
              <w:spacing w:after="0" w:line="240" w:lineRule="auto"/>
              <w:rPr>
                <w:rFonts w:ascii="Times New Roman" w:hAnsi="Times New Roman" w:eastAsia="Times New Roman" w:cs="Times New Roman"/>
                <w:b/>
                <w:bCs/>
                <w:color w:val="000000"/>
                <w:kern w:val="0"/>
                <w:sz w:val="24"/>
                <w:szCs w:val="24"/>
                <w14:ligatures w14:val="none"/>
              </w:rPr>
            </w:pPr>
          </w:p>
        </w:tc>
        <w:tc>
          <w:tcPr>
            <w:tcW w:w="236" w:type="dxa"/>
            <w:vAlign w:val="center"/>
          </w:tcPr>
          <w:p w14:paraId="76D55F04">
            <w:pPr>
              <w:spacing w:after="0" w:line="240" w:lineRule="auto"/>
              <w:rPr>
                <w:rFonts w:ascii="Times New Roman" w:hAnsi="Times New Roman" w:eastAsia="Times New Roman" w:cs="Times New Roman"/>
                <w:kern w:val="0"/>
                <w:sz w:val="20"/>
                <w:szCs w:val="20"/>
                <w14:ligatures w14:val="none"/>
              </w:rPr>
            </w:pPr>
          </w:p>
        </w:tc>
      </w:tr>
      <w:tr w14:paraId="1E701AA5">
        <w:tblPrEx>
          <w:tblCellMar>
            <w:top w:w="0" w:type="dxa"/>
            <w:left w:w="108" w:type="dxa"/>
            <w:bottom w:w="0" w:type="dxa"/>
            <w:right w:w="108" w:type="dxa"/>
          </w:tblCellMar>
        </w:tblPrEx>
        <w:trPr>
          <w:trHeight w:val="324" w:hRule="atLeast"/>
        </w:trPr>
        <w:tc>
          <w:tcPr>
            <w:tcW w:w="1833" w:type="dxa"/>
            <w:tcBorders>
              <w:top w:val="nil"/>
              <w:left w:val="single" w:color="auto" w:sz="8" w:space="0"/>
              <w:bottom w:val="single" w:color="auto" w:sz="8" w:space="0"/>
              <w:right w:val="single" w:color="auto" w:sz="8" w:space="0"/>
            </w:tcBorders>
            <w:shd w:val="clear" w:color="auto" w:fill="auto"/>
            <w:noWrap/>
            <w:vAlign w:val="center"/>
          </w:tcPr>
          <w:p w14:paraId="25F09363">
            <w:pPr>
              <w:spacing w:after="0" w:line="24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Tổng</w:t>
            </w:r>
          </w:p>
        </w:tc>
        <w:tc>
          <w:tcPr>
            <w:tcW w:w="5970" w:type="dxa"/>
            <w:tcBorders>
              <w:top w:val="nil"/>
              <w:left w:val="nil"/>
              <w:bottom w:val="single" w:color="auto" w:sz="8" w:space="0"/>
              <w:right w:val="single" w:color="auto" w:sz="8" w:space="0"/>
            </w:tcBorders>
            <w:shd w:val="clear" w:color="auto" w:fill="auto"/>
            <w:noWrap/>
            <w:vAlign w:val="center"/>
          </w:tcPr>
          <w:p w14:paraId="1953130F">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w:t>
            </w:r>
          </w:p>
        </w:tc>
        <w:tc>
          <w:tcPr>
            <w:tcW w:w="1130" w:type="dxa"/>
            <w:tcBorders>
              <w:top w:val="nil"/>
              <w:left w:val="nil"/>
              <w:bottom w:val="single" w:color="auto" w:sz="8" w:space="0"/>
              <w:right w:val="single" w:color="auto" w:sz="8" w:space="0"/>
            </w:tcBorders>
            <w:shd w:val="clear" w:color="auto" w:fill="auto"/>
            <w:noWrap/>
            <w:vAlign w:val="center"/>
          </w:tcPr>
          <w:p w14:paraId="230EF4FA">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4</w:t>
            </w:r>
          </w:p>
        </w:tc>
        <w:tc>
          <w:tcPr>
            <w:tcW w:w="790" w:type="dxa"/>
            <w:tcBorders>
              <w:top w:val="nil"/>
              <w:left w:val="nil"/>
              <w:bottom w:val="single" w:color="auto" w:sz="8" w:space="0"/>
              <w:right w:val="single" w:color="auto" w:sz="8" w:space="0"/>
            </w:tcBorders>
            <w:shd w:val="clear" w:color="auto" w:fill="auto"/>
            <w:vAlign w:val="center"/>
          </w:tcPr>
          <w:p w14:paraId="0FD8DC16">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3</w:t>
            </w:r>
          </w:p>
        </w:tc>
        <w:tc>
          <w:tcPr>
            <w:tcW w:w="690" w:type="dxa"/>
            <w:tcBorders>
              <w:top w:val="nil"/>
              <w:left w:val="nil"/>
              <w:bottom w:val="single" w:color="auto" w:sz="8" w:space="0"/>
              <w:right w:val="nil"/>
            </w:tcBorders>
            <w:shd w:val="clear" w:color="auto" w:fill="auto"/>
            <w:noWrap/>
            <w:vAlign w:val="center"/>
          </w:tcPr>
          <w:p w14:paraId="0D7FF37D">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733" w:type="dxa"/>
            <w:tcBorders>
              <w:top w:val="nil"/>
              <w:left w:val="single" w:color="auto" w:sz="8" w:space="0"/>
              <w:bottom w:val="single" w:color="auto" w:sz="8" w:space="0"/>
              <w:right w:val="single" w:color="auto" w:sz="8" w:space="0"/>
            </w:tcBorders>
            <w:shd w:val="clear" w:color="auto" w:fill="auto"/>
            <w:noWrap/>
            <w:vAlign w:val="center"/>
          </w:tcPr>
          <w:p w14:paraId="00ACBE6F">
            <w:pPr>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1</w:t>
            </w:r>
          </w:p>
        </w:tc>
        <w:tc>
          <w:tcPr>
            <w:tcW w:w="236" w:type="dxa"/>
            <w:vAlign w:val="center"/>
          </w:tcPr>
          <w:p w14:paraId="7E124864">
            <w:pPr>
              <w:spacing w:after="0" w:line="240" w:lineRule="auto"/>
              <w:rPr>
                <w:rFonts w:ascii="Times New Roman" w:hAnsi="Times New Roman" w:eastAsia="Times New Roman" w:cs="Times New Roman"/>
                <w:kern w:val="0"/>
                <w:sz w:val="20"/>
                <w:szCs w:val="20"/>
                <w14:ligatures w14:val="none"/>
              </w:rPr>
            </w:pPr>
          </w:p>
        </w:tc>
      </w:tr>
    </w:tbl>
    <w:p w14:paraId="46C5ABBF">
      <w:pPr>
        <w:jc w:val="center"/>
        <w:rPr>
          <w:sz w:val="24"/>
          <w:szCs w:val="24"/>
        </w:rPr>
      </w:pPr>
    </w:p>
    <w:sectPr>
      <w:pgSz w:w="12240" w:h="15840"/>
      <w:pgMar w:top="540" w:right="900" w:bottom="540" w:left="99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24"/>
    <w:rsid w:val="00147EB9"/>
    <w:rsid w:val="00454901"/>
    <w:rsid w:val="00475D73"/>
    <w:rsid w:val="00636D16"/>
    <w:rsid w:val="00697739"/>
    <w:rsid w:val="006B7934"/>
    <w:rsid w:val="0077000A"/>
    <w:rsid w:val="00887F07"/>
    <w:rsid w:val="00930724"/>
    <w:rsid w:val="00B91596"/>
    <w:rsid w:val="00DB36D7"/>
    <w:rsid w:val="00F43DB1"/>
    <w:rsid w:val="1E73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E75B6"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E75B6"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E75B6"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2E75B6"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E75B6" w:themeColor="accent1" w:themeShade="BF"/>
      <w:sz w:val="32"/>
      <w:szCs w:val="32"/>
    </w:rPr>
  </w:style>
  <w:style w:type="character" w:customStyle="1" w:styleId="18">
    <w:name w:val="Heading 3 Char"/>
    <w:basedOn w:val="11"/>
    <w:link w:val="4"/>
    <w:semiHidden/>
    <w:uiPriority w:val="9"/>
    <w:rPr>
      <w:rFonts w:eastAsiaTheme="majorEastAsia" w:cstheme="majorBidi"/>
      <w:color w:val="2E75B6"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E75B6" w:themeColor="accent1" w:themeShade="BF"/>
    </w:rPr>
  </w:style>
  <w:style w:type="character" w:customStyle="1" w:styleId="20">
    <w:name w:val="Heading 5 Char"/>
    <w:basedOn w:val="11"/>
    <w:link w:val="6"/>
    <w:semiHidden/>
    <w:uiPriority w:val="9"/>
    <w:rPr>
      <w:rFonts w:eastAsiaTheme="majorEastAsia" w:cstheme="majorBidi"/>
      <w:color w:val="2E75B6"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E75B6" w:themeColor="accent1" w:themeShade="BF"/>
    </w:rPr>
  </w:style>
  <w:style w:type="paragraph" w:styleId="31">
    <w:name w:val="Intense Quote"/>
    <w:basedOn w:val="1"/>
    <w:next w:val="1"/>
    <w:link w:val="32"/>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2">
    <w:name w:val="Intense Quote Char"/>
    <w:basedOn w:val="11"/>
    <w:link w:val="31"/>
    <w:uiPriority w:val="30"/>
    <w:rPr>
      <w:i/>
      <w:iCs/>
      <w:color w:val="2E75B6" w:themeColor="accent1" w:themeShade="BF"/>
    </w:rPr>
  </w:style>
  <w:style w:type="character" w:customStyle="1" w:styleId="33">
    <w:name w:val="Intense Reference"/>
    <w:basedOn w:val="11"/>
    <w:qFormat/>
    <w:uiPriority w:val="32"/>
    <w:rPr>
      <w:b/>
      <w:bCs/>
      <w:smallCaps/>
      <w:color w:val="2E75B6"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494</Words>
  <Characters>2821</Characters>
  <Lines>23</Lines>
  <Paragraphs>6</Paragraphs>
  <TotalTime>14</TotalTime>
  <ScaleCrop>false</ScaleCrop>
  <LinksUpToDate>false</LinksUpToDate>
  <CharactersWithSpaces>3309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2024-02-26T11:10:00Z</dcterms:created>
  <dc:creator>Tuyết Nhung Nguyễn Trần</dc:creator>
  <cp:lastModifiedBy>Vân Hà</cp:lastModifiedBy>
  <dcterms:modified xsi:type="dcterms:W3CDTF">2024-07-25T12:06:27Z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461CF8001AAB433B858E61D59FCD4410_13</vt:lpwstr>
  </property>
</Properties>
</file>